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B81FBF" w14:paraId="6A41AE47" w14:textId="77777777">
      <w:pPr>
        <w:spacing w:before="44"/>
        <w:ind w:left="100" w:firstLine="480"/>
        <w:rPr>
          <w:rFonts w:ascii="Calibri" w:eastAsia="Calibri" w:hAnsi="Calibri" w:cs="Calibri"/>
        </w:rPr>
      </w:pPr>
      <w:r>
        <w:pict>
          <v:group id="_x0000_s1025" style="width:814.6pt;height:534.95pt;margin-top:0;margin-left:18.8pt;mso-position-horizontal-relative:page;mso-position-vertical-relative:page;position:absolute;z-index:-251658240" coordorigin="376,0" coordsize="16292,106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2179;height:3456;left:1440;position:absolute;top:7014">
              <v:imagedata r:id="rId4" o:title=""/>
            </v:shape>
            <v:shape id="_x0000_s1027" type="#_x0000_t75" style="width:9026;height:9026;left:3630;position:absolute;top:1440">
              <v:imagedata r:id="rId5" o:title=""/>
            </v:shape>
            <v:shape id="_x0000_s1028" type="#_x0000_t75" style="width:16292;height:10699;left:376;position:absolute">
              <v:imagedata r:id="rId6" o:title=""/>
            </v:shape>
            <v:shape id="_x0000_s1029" type="#_x0000_t75" style="width:3810;height:6042;left:11490;position:absolute;top:3143">
              <v:imagedata r:id="rId7" o:title=""/>
            </v:shape>
          </v:group>
        </w:pict>
      </w:r>
      <w:r w:rsidR="00124F9C">
        <w:rPr>
          <w:rFonts w:ascii="Calibri"/>
          <w:b/>
        </w:rPr>
        <w:t>URN:</w:t>
      </w:r>
      <w:r w:rsidR="00124F9C">
        <w:rPr>
          <w:rFonts w:ascii="Calibri"/>
          <w:b/>
          <w:spacing w:val="-3"/>
        </w:rPr>
        <w:t xml:space="preserve"> </w:t>
      </w:r>
      <w:r w:rsidR="00124F9C">
        <w:rPr>
          <w:rFonts w:ascii="Calibri"/>
          <w:spacing w:val="-1"/>
        </w:rPr>
        <w:t>9833360</w:t>
      </w:r>
      <w:r w:rsidR="00124F9C">
        <w:rPr>
          <w:rFonts w:ascii="Calibri"/>
        </w:rPr>
        <w:t xml:space="preserve"> </w:t>
      </w:r>
      <w:r w:rsidR="00124F9C">
        <w:rPr>
          <w:rFonts w:ascii="Calibri"/>
          <w:spacing w:val="-1"/>
        </w:rPr>
        <w:t>|</w:t>
      </w:r>
      <w:r w:rsidR="00124F9C">
        <w:rPr>
          <w:rFonts w:ascii="Calibri"/>
          <w:b/>
          <w:spacing w:val="-1"/>
        </w:rPr>
        <w:t>PATIENT:</w:t>
      </w:r>
      <w:r w:rsidR="00124F9C">
        <w:rPr>
          <w:rFonts w:ascii="Calibri"/>
          <w:b/>
          <w:spacing w:val="-3"/>
        </w:rPr>
        <w:t xml:space="preserve"> </w:t>
      </w:r>
      <w:r w:rsidR="00124F9C">
        <w:rPr>
          <w:rFonts w:ascii="Calibri"/>
          <w:spacing w:val="-1"/>
        </w:rPr>
        <w:t>HERMIONE</w:t>
      </w:r>
      <w:r w:rsidR="00124F9C">
        <w:rPr>
          <w:rFonts w:ascii="Calibri"/>
          <w:spacing w:val="-2"/>
        </w:rPr>
        <w:t xml:space="preserve"> </w:t>
      </w:r>
      <w:r w:rsidR="00124F9C">
        <w:rPr>
          <w:rFonts w:ascii="Calibri"/>
          <w:spacing w:val="-1"/>
        </w:rPr>
        <w:t>GRANGER</w:t>
      </w:r>
    </w:p>
    <w:p w:rsidR="00B81FBF" w14:paraId="74C7B6DA" w14:textId="77777777">
      <w:pPr>
        <w:rPr>
          <w:rFonts w:ascii="Calibri" w:eastAsia="Calibri" w:hAnsi="Calibri" w:cs="Calibri"/>
        </w:rPr>
      </w:pPr>
    </w:p>
    <w:p w:rsidR="00B81FBF" w14:paraId="2CBEB9F7" w14:textId="77777777">
      <w:pPr>
        <w:spacing w:before="2"/>
        <w:rPr>
          <w:rFonts w:ascii="Calibri" w:eastAsia="Calibri" w:hAnsi="Calibri" w:cs="Calibri"/>
          <w:sz w:val="31"/>
          <w:szCs w:val="31"/>
        </w:rPr>
      </w:pPr>
    </w:p>
    <w:p w:rsidR="00B81FBF" w14:paraId="2BF0FA72" w14:textId="77777777">
      <w:pPr>
        <w:ind w:left="361" w:hanging="262"/>
        <w:rPr>
          <w:rFonts w:ascii="Calibri" w:eastAsia="Calibri" w:hAnsi="Calibri" w:cs="Calibri"/>
        </w:rPr>
      </w:pPr>
      <w:r>
        <w:rPr>
          <w:rFonts w:ascii="Calibri"/>
          <w:b/>
          <w:spacing w:val="-1"/>
        </w:rPr>
        <w:t xml:space="preserve">DOB: </w:t>
      </w:r>
      <w:r>
        <w:rPr>
          <w:rFonts w:ascii="Calibri"/>
          <w:spacing w:val="-1"/>
        </w:rPr>
        <w:t>15</w:t>
      </w:r>
      <w:r>
        <w:rPr>
          <w:rFonts w:ascii="Calibri"/>
        </w:rPr>
        <w:t xml:space="preserve"> </w:t>
      </w:r>
      <w:r>
        <w:rPr>
          <w:rFonts w:ascii="Calibri"/>
          <w:spacing w:val="-1"/>
        </w:rPr>
        <w:t>APRIL</w:t>
      </w:r>
      <w:r>
        <w:rPr>
          <w:rFonts w:ascii="Calibri"/>
          <w:spacing w:val="-2"/>
        </w:rPr>
        <w:t xml:space="preserve"> </w:t>
      </w:r>
      <w:r>
        <w:rPr>
          <w:rFonts w:ascii="Calibri"/>
          <w:spacing w:val="-1"/>
        </w:rPr>
        <w:t>2016</w:t>
      </w:r>
      <w:r>
        <w:rPr>
          <w:rFonts w:ascii="Calibri"/>
          <w:spacing w:val="1"/>
        </w:rPr>
        <w:t xml:space="preserve"> </w:t>
      </w:r>
      <w:r>
        <w:rPr>
          <w:rFonts w:ascii="Calibri"/>
        </w:rPr>
        <w:t>|</w:t>
      </w:r>
      <w:r>
        <w:rPr>
          <w:rFonts w:ascii="Calibri"/>
          <w:spacing w:val="1"/>
        </w:rPr>
        <w:t xml:space="preserve"> </w:t>
      </w:r>
      <w:r>
        <w:rPr>
          <w:rFonts w:ascii="Calibri"/>
          <w:b/>
          <w:spacing w:val="-1"/>
        </w:rPr>
        <w:t>PAEDS,</w:t>
      </w:r>
      <w:r>
        <w:rPr>
          <w:rFonts w:ascii="Calibri"/>
          <w:b/>
          <w:spacing w:val="-2"/>
        </w:rPr>
        <w:t xml:space="preserve"> </w:t>
      </w:r>
      <w:r>
        <w:rPr>
          <w:rFonts w:ascii="Calibri"/>
          <w:b/>
        </w:rPr>
        <w:t>USQ</w:t>
      </w:r>
      <w:r>
        <w:rPr>
          <w:rFonts w:ascii="Calibri"/>
          <w:b/>
          <w:spacing w:val="-3"/>
        </w:rPr>
        <w:t xml:space="preserve"> </w:t>
      </w:r>
      <w:r>
        <w:rPr>
          <w:rFonts w:ascii="Calibri"/>
          <w:b/>
          <w:spacing w:val="-1"/>
        </w:rPr>
        <w:t>HOSPITAL</w:t>
      </w:r>
    </w:p>
    <w:p w:rsidR="00B81FBF" w14:paraId="56C4A65A" w14:textId="77777777">
      <w:pPr>
        <w:rPr>
          <w:rFonts w:ascii="Calibri" w:eastAsia="Calibri" w:hAnsi="Calibri" w:cs="Calibri"/>
          <w:b/>
          <w:bCs/>
        </w:rPr>
      </w:pPr>
    </w:p>
    <w:p w:rsidR="00B81FBF" w14:paraId="512EBAB6" w14:textId="77777777">
      <w:pPr>
        <w:rPr>
          <w:rFonts w:ascii="Calibri" w:eastAsia="Calibri" w:hAnsi="Calibri" w:cs="Calibri"/>
          <w:b/>
          <w:bCs/>
        </w:rPr>
      </w:pPr>
    </w:p>
    <w:p w:rsidR="00B81FBF" w14:paraId="08BDC72A" w14:textId="77777777">
      <w:pPr>
        <w:spacing w:before="5"/>
        <w:rPr>
          <w:rFonts w:ascii="Calibri" w:eastAsia="Calibri" w:hAnsi="Calibri" w:cs="Calibri"/>
          <w:b/>
          <w:bCs/>
          <w:sz w:val="26"/>
          <w:szCs w:val="26"/>
        </w:rPr>
      </w:pPr>
    </w:p>
    <w:p w:rsidR="00B81FBF" w14:paraId="738E5113" w14:textId="77777777">
      <w:pPr>
        <w:pStyle w:val="Heading1"/>
        <w:ind w:left="361"/>
        <w:rPr>
          <w:b w:val="0"/>
          <w:bCs w:val="0"/>
        </w:rPr>
      </w:pPr>
      <w:r>
        <w:rPr>
          <w:spacing w:val="-1"/>
        </w:rPr>
        <w:t>SITUATION:</w:t>
      </w:r>
    </w:p>
    <w:p w:rsidR="00B81FBF" w14:paraId="35C9364C" w14:textId="0C329EAC">
      <w:pPr>
        <w:pStyle w:val="BodyText"/>
        <w:spacing w:line="259" w:lineRule="auto"/>
        <w:ind w:right="4175"/>
      </w:pPr>
      <w:r>
        <w:rPr>
          <w:spacing w:val="-1"/>
        </w:rPr>
        <w:t>Miss Hermione</w:t>
      </w:r>
      <w:r>
        <w:rPr>
          <w:spacing w:val="-2"/>
        </w:rPr>
        <w:t xml:space="preserve"> </w:t>
      </w:r>
      <w:r>
        <w:rPr>
          <w:spacing w:val="-1"/>
        </w:rPr>
        <w:t>Granger,</w:t>
      </w:r>
      <w:r>
        <w:t xml:space="preserve"> a</w:t>
      </w:r>
      <w:r>
        <w:rPr>
          <w:spacing w:val="-4"/>
        </w:rPr>
        <w:t xml:space="preserve"> </w:t>
      </w:r>
      <w:r w:rsidR="007905D1">
        <w:t>5-year</w:t>
      </w:r>
      <w:r w:rsidR="007905D1">
        <w:rPr>
          <w:spacing w:val="-3"/>
        </w:rPr>
        <w:t>-old</w:t>
      </w:r>
      <w:r>
        <w:rPr>
          <w:spacing w:val="-2"/>
        </w:rPr>
        <w:t xml:space="preserve"> </w:t>
      </w:r>
      <w:r>
        <w:rPr>
          <w:spacing w:val="-1"/>
        </w:rPr>
        <w:t>girl,</w:t>
      </w:r>
      <w:r>
        <w:rPr>
          <w:spacing w:val="-3"/>
        </w:rPr>
        <w:t xml:space="preserve"> </w:t>
      </w:r>
      <w:r>
        <w:t>was</w:t>
      </w:r>
      <w:r>
        <w:rPr>
          <w:spacing w:val="-2"/>
        </w:rPr>
        <w:t xml:space="preserve"> </w:t>
      </w:r>
      <w:r>
        <w:rPr>
          <w:spacing w:val="-1"/>
        </w:rPr>
        <w:t>brought</w:t>
      </w:r>
      <w:r>
        <w:rPr>
          <w:spacing w:val="-3"/>
        </w:rPr>
        <w:t xml:space="preserve"> </w:t>
      </w:r>
      <w:r>
        <w:t>in</w:t>
      </w:r>
      <w:r>
        <w:rPr>
          <w:spacing w:val="-1"/>
        </w:rPr>
        <w:t xml:space="preserve"> by</w:t>
      </w:r>
      <w:r>
        <w:rPr>
          <w:spacing w:val="1"/>
        </w:rPr>
        <w:t xml:space="preserve"> </w:t>
      </w:r>
      <w:r>
        <w:rPr>
          <w:spacing w:val="-1"/>
        </w:rPr>
        <w:t>ambulance</w:t>
      </w:r>
      <w:r>
        <w:rPr>
          <w:spacing w:val="2"/>
        </w:rPr>
        <w:t xml:space="preserve"> </w:t>
      </w:r>
      <w:r>
        <w:rPr>
          <w:spacing w:val="-1"/>
        </w:rPr>
        <w:t>accompanied by</w:t>
      </w:r>
      <w:r>
        <w:t xml:space="preserve"> </w:t>
      </w:r>
      <w:r>
        <w:rPr>
          <w:spacing w:val="-1"/>
        </w:rPr>
        <w:t>her mother</w:t>
      </w:r>
      <w:r>
        <w:rPr>
          <w:rFonts w:ascii="Times New Roman"/>
          <w:spacing w:val="65"/>
        </w:rPr>
        <w:t xml:space="preserve"> </w:t>
      </w:r>
      <w:r>
        <w:rPr>
          <w:spacing w:val="-1"/>
        </w:rPr>
        <w:t>following</w:t>
      </w:r>
      <w:r>
        <w:rPr>
          <w:spacing w:val="-2"/>
        </w:rPr>
        <w:t xml:space="preserve"> </w:t>
      </w:r>
      <w:r>
        <w:t xml:space="preserve">a </w:t>
      </w:r>
      <w:r>
        <w:rPr>
          <w:spacing w:val="-1"/>
        </w:rPr>
        <w:t xml:space="preserve">collision </w:t>
      </w:r>
      <w:r>
        <w:t>with</w:t>
      </w:r>
      <w:r>
        <w:rPr>
          <w:spacing w:val="-2"/>
        </w:rPr>
        <w:t xml:space="preserve"> </w:t>
      </w:r>
      <w:r>
        <w:t>a</w:t>
      </w:r>
      <w:r>
        <w:rPr>
          <w:spacing w:val="-3"/>
        </w:rPr>
        <w:t xml:space="preserve"> </w:t>
      </w:r>
      <w:r>
        <w:t>car</w:t>
      </w:r>
      <w:r>
        <w:rPr>
          <w:spacing w:val="-1"/>
        </w:rPr>
        <w:t xml:space="preserve"> whilst</w:t>
      </w:r>
      <w:r>
        <w:rPr>
          <w:spacing w:val="-3"/>
        </w:rPr>
        <w:t xml:space="preserve"> </w:t>
      </w:r>
      <w:r>
        <w:rPr>
          <w:spacing w:val="-1"/>
        </w:rPr>
        <w:t>riding</w:t>
      </w:r>
      <w:r>
        <w:t xml:space="preserve"> </w:t>
      </w:r>
      <w:r>
        <w:rPr>
          <w:spacing w:val="-1"/>
        </w:rPr>
        <w:t>her</w:t>
      </w:r>
      <w:r>
        <w:t xml:space="preserve"> </w:t>
      </w:r>
      <w:r>
        <w:rPr>
          <w:spacing w:val="-1"/>
        </w:rPr>
        <w:t>bicycle.</w:t>
      </w:r>
      <w:r>
        <w:t xml:space="preserve">  </w:t>
      </w:r>
      <w:r>
        <w:rPr>
          <w:spacing w:val="-1"/>
        </w:rPr>
        <w:t>The</w:t>
      </w:r>
      <w:r>
        <w:t xml:space="preserve"> </w:t>
      </w:r>
      <w:r>
        <w:rPr>
          <w:spacing w:val="-1"/>
        </w:rPr>
        <w:t xml:space="preserve">collision was </w:t>
      </w:r>
      <w:r>
        <w:t>at</w:t>
      </w:r>
      <w:r>
        <w:rPr>
          <w:spacing w:val="-1"/>
        </w:rPr>
        <w:t xml:space="preserve"> a low</w:t>
      </w:r>
      <w:r>
        <w:t xml:space="preserve"> </w:t>
      </w:r>
      <w:r>
        <w:rPr>
          <w:spacing w:val="-1"/>
        </w:rPr>
        <w:t>speed. The</w:t>
      </w:r>
      <w:r>
        <w:rPr>
          <w:spacing w:val="1"/>
        </w:rPr>
        <w:t xml:space="preserve"> </w:t>
      </w:r>
      <w:bookmarkStart w:id="0" w:name="_Hlk84013277"/>
      <w:r>
        <w:rPr>
          <w:spacing w:val="-1"/>
        </w:rPr>
        <w:t>injuries she</w:t>
      </w:r>
      <w:r>
        <w:rPr>
          <w:rFonts w:ascii="Times New Roman"/>
          <w:spacing w:val="50"/>
        </w:rPr>
        <w:t xml:space="preserve"> </w:t>
      </w:r>
      <w:r>
        <w:rPr>
          <w:spacing w:val="-1"/>
        </w:rPr>
        <w:t>sustained include</w:t>
      </w:r>
      <w:r>
        <w:t xml:space="preserve"> a</w:t>
      </w:r>
      <w:r>
        <w:rPr>
          <w:spacing w:val="-3"/>
        </w:rPr>
        <w:t xml:space="preserve"> </w:t>
      </w:r>
      <w:r>
        <w:rPr>
          <w:spacing w:val="-1"/>
        </w:rPr>
        <w:t>suspected</w:t>
      </w:r>
      <w:r>
        <w:t xml:space="preserve"> </w:t>
      </w:r>
      <w:r>
        <w:rPr>
          <w:spacing w:val="-1"/>
        </w:rPr>
        <w:t>fracture</w:t>
      </w:r>
      <w:r>
        <w:rPr>
          <w:spacing w:val="-2"/>
        </w:rPr>
        <w:t xml:space="preserve"> </w:t>
      </w:r>
      <w:r>
        <w:t>of</w:t>
      </w:r>
      <w:r>
        <w:rPr>
          <w:spacing w:val="-3"/>
        </w:rPr>
        <w:t xml:space="preserve"> </w:t>
      </w:r>
      <w:r>
        <w:rPr>
          <w:spacing w:val="-1"/>
        </w:rPr>
        <w:t>her</w:t>
      </w:r>
      <w:r>
        <w:t xml:space="preserve"> </w:t>
      </w:r>
      <w:r>
        <w:rPr>
          <w:spacing w:val="-1"/>
        </w:rPr>
        <w:t>left</w:t>
      </w:r>
      <w:r>
        <w:rPr>
          <w:spacing w:val="1"/>
        </w:rPr>
        <w:t xml:space="preserve"> </w:t>
      </w:r>
      <w:r>
        <w:rPr>
          <w:spacing w:val="-1"/>
        </w:rPr>
        <w:t>tibia</w:t>
      </w:r>
      <w:r>
        <w:rPr>
          <w:spacing w:val="-5"/>
        </w:rPr>
        <w:t xml:space="preserve"> </w:t>
      </w:r>
      <w:r>
        <w:rPr>
          <w:spacing w:val="-1"/>
        </w:rPr>
        <w:t>and fibula,</w:t>
      </w:r>
      <w:r>
        <w:rPr>
          <w:spacing w:val="1"/>
        </w:rPr>
        <w:t xml:space="preserve"> </w:t>
      </w:r>
      <w:r>
        <w:rPr>
          <w:spacing w:val="-1"/>
        </w:rPr>
        <w:t>multiple</w:t>
      </w:r>
      <w:r>
        <w:t xml:space="preserve"> </w:t>
      </w:r>
      <w:r>
        <w:rPr>
          <w:spacing w:val="-1"/>
        </w:rPr>
        <w:t>grazes</w:t>
      </w:r>
      <w:r>
        <w:rPr>
          <w:spacing w:val="-2"/>
        </w:rPr>
        <w:t xml:space="preserve"> </w:t>
      </w:r>
      <w:r>
        <w:rPr>
          <w:spacing w:val="-1"/>
        </w:rPr>
        <w:t>across</w:t>
      </w:r>
      <w:r>
        <w:rPr>
          <w:spacing w:val="-3"/>
        </w:rPr>
        <w:t xml:space="preserve"> </w:t>
      </w:r>
      <w:r>
        <w:rPr>
          <w:spacing w:val="-1"/>
        </w:rPr>
        <w:t>her</w:t>
      </w:r>
      <w:r>
        <w:rPr>
          <w:spacing w:val="1"/>
        </w:rPr>
        <w:t xml:space="preserve"> </w:t>
      </w:r>
      <w:r>
        <w:t>legs</w:t>
      </w:r>
      <w:r>
        <w:rPr>
          <w:spacing w:val="-3"/>
        </w:rPr>
        <w:t xml:space="preserve"> </w:t>
      </w:r>
      <w:r>
        <w:t>and</w:t>
      </w:r>
      <w:r>
        <w:rPr>
          <w:rFonts w:ascii="Times New Roman"/>
          <w:spacing w:val="67"/>
        </w:rPr>
        <w:t xml:space="preserve"> </w:t>
      </w:r>
      <w:r>
        <w:rPr>
          <w:spacing w:val="-1"/>
        </w:rPr>
        <w:t>feet,</w:t>
      </w:r>
      <w:r>
        <w:t xml:space="preserve"> </w:t>
      </w:r>
      <w:r>
        <w:rPr>
          <w:spacing w:val="-1"/>
        </w:rPr>
        <w:t>left</w:t>
      </w:r>
      <w:r>
        <w:t xml:space="preserve"> </w:t>
      </w:r>
      <w:r>
        <w:rPr>
          <w:spacing w:val="-1"/>
        </w:rPr>
        <w:t>hip,</w:t>
      </w:r>
      <w:r>
        <w:rPr>
          <w:spacing w:val="-2"/>
        </w:rPr>
        <w:t xml:space="preserve"> </w:t>
      </w:r>
      <w:r>
        <w:rPr>
          <w:spacing w:val="-1"/>
        </w:rPr>
        <w:t>and</w:t>
      </w:r>
      <w:r>
        <w:t xml:space="preserve"> </w:t>
      </w:r>
      <w:r>
        <w:rPr>
          <w:spacing w:val="-1"/>
        </w:rPr>
        <w:t>shoulder.</w:t>
      </w:r>
      <w:r>
        <w:rPr>
          <w:spacing w:val="-3"/>
        </w:rPr>
        <w:t xml:space="preserve"> </w:t>
      </w:r>
      <w:r>
        <w:rPr>
          <w:spacing w:val="-1"/>
        </w:rPr>
        <w:t>She</w:t>
      </w:r>
      <w:r>
        <w:t xml:space="preserve"> </w:t>
      </w:r>
      <w:r>
        <w:rPr>
          <w:spacing w:val="-1"/>
        </w:rPr>
        <w:t xml:space="preserve">has </w:t>
      </w:r>
      <w:r>
        <w:t>a</w:t>
      </w:r>
      <w:r>
        <w:rPr>
          <w:spacing w:val="-1"/>
        </w:rPr>
        <w:t xml:space="preserve"> 5cm</w:t>
      </w:r>
      <w:r>
        <w:t xml:space="preserve"> </w:t>
      </w:r>
      <w:r>
        <w:rPr>
          <w:spacing w:val="-1"/>
        </w:rPr>
        <w:t>laceration</w:t>
      </w:r>
      <w:r>
        <w:rPr>
          <w:spacing w:val="-3"/>
        </w:rPr>
        <w:t xml:space="preserve"> </w:t>
      </w:r>
      <w:r>
        <w:rPr>
          <w:spacing w:val="-1"/>
        </w:rPr>
        <w:t>on</w:t>
      </w:r>
      <w:r>
        <w:t xml:space="preserve"> </w:t>
      </w:r>
      <w:r>
        <w:rPr>
          <w:spacing w:val="-1"/>
        </w:rPr>
        <w:t>her</w:t>
      </w:r>
      <w:r>
        <w:t xml:space="preserve"> left</w:t>
      </w:r>
      <w:r>
        <w:rPr>
          <w:spacing w:val="-2"/>
        </w:rPr>
        <w:t xml:space="preserve"> </w:t>
      </w:r>
      <w:r>
        <w:rPr>
          <w:spacing w:val="-1"/>
        </w:rPr>
        <w:t>elbow</w:t>
      </w:r>
      <w:bookmarkEnd w:id="0"/>
      <w:r>
        <w:rPr>
          <w:spacing w:val="-1"/>
        </w:rPr>
        <w:t xml:space="preserve">. Hermione </w:t>
      </w:r>
      <w:r>
        <w:t>was</w:t>
      </w:r>
      <w:r>
        <w:rPr>
          <w:spacing w:val="-3"/>
        </w:rPr>
        <w:t xml:space="preserve"> </w:t>
      </w:r>
      <w:r>
        <w:rPr>
          <w:spacing w:val="-1"/>
        </w:rPr>
        <w:t>wearing her</w:t>
      </w:r>
      <w:r>
        <w:rPr>
          <w:rFonts w:ascii="Times New Roman"/>
          <w:spacing w:val="60"/>
        </w:rPr>
        <w:t xml:space="preserve"> </w:t>
      </w:r>
      <w:r>
        <w:rPr>
          <w:spacing w:val="-1"/>
        </w:rPr>
        <w:t>helmet</w:t>
      </w:r>
      <w:r>
        <w:t xml:space="preserve"> </w:t>
      </w:r>
      <w:r>
        <w:rPr>
          <w:spacing w:val="-1"/>
        </w:rPr>
        <w:t>but</w:t>
      </w:r>
      <w:r>
        <w:t xml:space="preserve"> </w:t>
      </w:r>
      <w:r>
        <w:rPr>
          <w:spacing w:val="-1"/>
        </w:rPr>
        <w:t>has</w:t>
      </w:r>
      <w:r>
        <w:rPr>
          <w:spacing w:val="-3"/>
        </w:rPr>
        <w:t xml:space="preserve"> </w:t>
      </w:r>
      <w:r>
        <w:rPr>
          <w:spacing w:val="-1"/>
        </w:rPr>
        <w:t>sustained</w:t>
      </w:r>
      <w:r>
        <w:t xml:space="preserve"> a</w:t>
      </w:r>
      <w:r>
        <w:rPr>
          <w:spacing w:val="-3"/>
        </w:rPr>
        <w:t xml:space="preserve"> </w:t>
      </w:r>
      <w:r>
        <w:t>small</w:t>
      </w:r>
      <w:r>
        <w:rPr>
          <w:spacing w:val="-1"/>
        </w:rPr>
        <w:t xml:space="preserve"> graze</w:t>
      </w:r>
      <w:r>
        <w:t xml:space="preserve"> </w:t>
      </w:r>
      <w:r>
        <w:rPr>
          <w:spacing w:val="-1"/>
        </w:rPr>
        <w:t>above her</w:t>
      </w:r>
      <w:r>
        <w:t xml:space="preserve"> </w:t>
      </w:r>
      <w:r>
        <w:rPr>
          <w:spacing w:val="-1"/>
        </w:rPr>
        <w:t>left</w:t>
      </w:r>
      <w:r>
        <w:rPr>
          <w:spacing w:val="-2"/>
        </w:rPr>
        <w:t xml:space="preserve"> </w:t>
      </w:r>
      <w:r>
        <w:rPr>
          <w:spacing w:val="-1"/>
        </w:rPr>
        <w:t>eyebrow.</w:t>
      </w:r>
    </w:p>
    <w:p w:rsidR="00B81FBF" w14:paraId="0334C6C6" w14:textId="77777777">
      <w:pPr>
        <w:pStyle w:val="Heading1"/>
        <w:spacing w:before="158"/>
        <w:ind w:left="361"/>
        <w:rPr>
          <w:b w:val="0"/>
          <w:bCs w:val="0"/>
        </w:rPr>
      </w:pPr>
      <w:r>
        <w:rPr>
          <w:spacing w:val="-1"/>
        </w:rPr>
        <w:t>BACKGROUND</w:t>
      </w:r>
    </w:p>
    <w:p w:rsidR="00B81FBF" w14:paraId="1ABA4025" w14:textId="052EF365">
      <w:pPr>
        <w:pStyle w:val="BodyText"/>
        <w:spacing w:line="258" w:lineRule="auto"/>
        <w:ind w:right="4175"/>
      </w:pPr>
      <w:r>
        <w:rPr>
          <w:spacing w:val="-1"/>
        </w:rPr>
        <w:t>Miss Hermione</w:t>
      </w:r>
      <w:r>
        <w:rPr>
          <w:spacing w:val="-2"/>
        </w:rPr>
        <w:t xml:space="preserve"> </w:t>
      </w:r>
      <w:r>
        <w:rPr>
          <w:spacing w:val="-1"/>
        </w:rPr>
        <w:t>Granger</w:t>
      </w:r>
      <w:r>
        <w:t xml:space="preserve"> </w:t>
      </w:r>
      <w:r>
        <w:rPr>
          <w:spacing w:val="-2"/>
        </w:rPr>
        <w:t>has</w:t>
      </w:r>
      <w:r>
        <w:t xml:space="preserve"> </w:t>
      </w:r>
      <w:r>
        <w:rPr>
          <w:spacing w:val="-1"/>
        </w:rPr>
        <w:t>no</w:t>
      </w:r>
      <w:r>
        <w:t xml:space="preserve"> </w:t>
      </w:r>
      <w:r>
        <w:rPr>
          <w:spacing w:val="-2"/>
        </w:rPr>
        <w:t xml:space="preserve">past </w:t>
      </w:r>
      <w:r>
        <w:rPr>
          <w:spacing w:val="-1"/>
        </w:rPr>
        <w:t>medical and</w:t>
      </w:r>
      <w:r>
        <w:rPr>
          <w:spacing w:val="-2"/>
        </w:rPr>
        <w:t xml:space="preserve"> </w:t>
      </w:r>
      <w:r>
        <w:rPr>
          <w:spacing w:val="-1"/>
        </w:rPr>
        <w:t>surgical histories. She</w:t>
      </w:r>
      <w:r>
        <w:rPr>
          <w:spacing w:val="1"/>
        </w:rPr>
        <w:t xml:space="preserve"> </w:t>
      </w:r>
      <w:r>
        <w:rPr>
          <w:spacing w:val="-1"/>
        </w:rPr>
        <w:t xml:space="preserve">lives </w:t>
      </w:r>
      <w:r>
        <w:t xml:space="preserve">at </w:t>
      </w:r>
      <w:r>
        <w:rPr>
          <w:spacing w:val="-2"/>
        </w:rPr>
        <w:t xml:space="preserve">home </w:t>
      </w:r>
      <w:r>
        <w:t xml:space="preserve">with </w:t>
      </w:r>
      <w:r>
        <w:rPr>
          <w:spacing w:val="-2"/>
        </w:rPr>
        <w:t>her</w:t>
      </w:r>
      <w:r>
        <w:t xml:space="preserve"> parents</w:t>
      </w:r>
      <w:r>
        <w:rPr>
          <w:rFonts w:ascii="Times New Roman"/>
          <w:spacing w:val="75"/>
        </w:rPr>
        <w:t xml:space="preserve"> </w:t>
      </w:r>
      <w:r>
        <w:rPr>
          <w:spacing w:val="-1"/>
        </w:rPr>
        <w:t xml:space="preserve">and </w:t>
      </w:r>
      <w:r>
        <w:t xml:space="preserve">a </w:t>
      </w:r>
      <w:r>
        <w:rPr>
          <w:spacing w:val="-1"/>
        </w:rPr>
        <w:t>younger</w:t>
      </w:r>
      <w:r>
        <w:t xml:space="preserve"> </w:t>
      </w:r>
      <w:r>
        <w:rPr>
          <w:spacing w:val="-1"/>
        </w:rPr>
        <w:t>brother.</w:t>
      </w:r>
      <w:r>
        <w:rPr>
          <w:spacing w:val="-2"/>
        </w:rPr>
        <w:t xml:space="preserve"> </w:t>
      </w:r>
      <w:r>
        <w:rPr>
          <w:spacing w:val="-1"/>
        </w:rPr>
        <w:t>Miss Hermione</w:t>
      </w:r>
      <w:r>
        <w:rPr>
          <w:spacing w:val="-2"/>
        </w:rPr>
        <w:t xml:space="preserve"> </w:t>
      </w:r>
      <w:r>
        <w:rPr>
          <w:spacing w:val="-1"/>
        </w:rPr>
        <w:t>Granger</w:t>
      </w:r>
      <w:r>
        <w:rPr>
          <w:spacing w:val="-2"/>
        </w:rPr>
        <w:t xml:space="preserve"> </w:t>
      </w:r>
      <w:r>
        <w:t>was</w:t>
      </w:r>
      <w:r>
        <w:rPr>
          <w:spacing w:val="1"/>
        </w:rPr>
        <w:t xml:space="preserve"> </w:t>
      </w:r>
      <w:r>
        <w:rPr>
          <w:spacing w:val="-1"/>
        </w:rPr>
        <w:t>born</w:t>
      </w:r>
      <w:r>
        <w:rPr>
          <w:spacing w:val="-2"/>
        </w:rPr>
        <w:t xml:space="preserve"> </w:t>
      </w:r>
      <w:r>
        <w:t>at</w:t>
      </w:r>
      <w:r>
        <w:rPr>
          <w:spacing w:val="-2"/>
        </w:rPr>
        <w:t xml:space="preserve"> </w:t>
      </w:r>
      <w:r>
        <w:rPr>
          <w:spacing w:val="-1"/>
        </w:rPr>
        <w:t>38</w:t>
      </w:r>
      <w:r>
        <w:rPr>
          <w:spacing w:val="1"/>
        </w:rPr>
        <w:t xml:space="preserve"> </w:t>
      </w:r>
      <w:r>
        <w:rPr>
          <w:spacing w:val="-1"/>
        </w:rPr>
        <w:t>weeks gestation</w:t>
      </w:r>
      <w:r>
        <w:rPr>
          <w:spacing w:val="-6"/>
        </w:rPr>
        <w:t xml:space="preserve"> </w:t>
      </w:r>
      <w:r>
        <w:t>with</w:t>
      </w:r>
      <w:r>
        <w:rPr>
          <w:spacing w:val="-1"/>
        </w:rPr>
        <w:t xml:space="preserve"> no neonatal</w:t>
      </w:r>
      <w:r>
        <w:rPr>
          <w:rFonts w:ascii="Times New Roman"/>
          <w:spacing w:val="71"/>
        </w:rPr>
        <w:t xml:space="preserve"> </w:t>
      </w:r>
      <w:r>
        <w:rPr>
          <w:spacing w:val="-1"/>
        </w:rPr>
        <w:t>complications. Her</w:t>
      </w:r>
      <w:r>
        <w:t xml:space="preserve"> </w:t>
      </w:r>
      <w:r w:rsidR="007905D1">
        <w:rPr>
          <w:spacing w:val="-1"/>
        </w:rPr>
        <w:t>immunization</w:t>
      </w:r>
      <w:r>
        <w:rPr>
          <w:spacing w:val="-1"/>
        </w:rPr>
        <w:t xml:space="preserve"> </w:t>
      </w:r>
      <w:r>
        <w:t>is</w:t>
      </w:r>
      <w:r>
        <w:rPr>
          <w:spacing w:val="-2"/>
        </w:rPr>
        <w:t xml:space="preserve"> </w:t>
      </w:r>
      <w:r>
        <w:rPr>
          <w:spacing w:val="-1"/>
        </w:rPr>
        <w:t>up</w:t>
      </w:r>
      <w:r>
        <w:rPr>
          <w:spacing w:val="-2"/>
        </w:rPr>
        <w:t xml:space="preserve"> </w:t>
      </w:r>
      <w:r>
        <w:rPr>
          <w:spacing w:val="-1"/>
        </w:rPr>
        <w:t>to</w:t>
      </w:r>
      <w:r>
        <w:t xml:space="preserve"> </w:t>
      </w:r>
      <w:r>
        <w:rPr>
          <w:spacing w:val="-1"/>
        </w:rPr>
        <w:t>date.</w:t>
      </w:r>
    </w:p>
    <w:p w:rsidR="00B81FBF" w14:paraId="763B9758" w14:textId="77777777">
      <w:pPr>
        <w:pStyle w:val="Heading1"/>
        <w:spacing w:before="162"/>
        <w:ind w:left="361"/>
        <w:rPr>
          <w:b w:val="0"/>
          <w:bCs w:val="0"/>
        </w:rPr>
      </w:pPr>
      <w:r>
        <w:rPr>
          <w:spacing w:val="-1"/>
        </w:rPr>
        <w:t>ASSESSMENT</w:t>
      </w:r>
    </w:p>
    <w:p w:rsidR="00B81FBF" w14:paraId="6729FBE2" w14:textId="77777777">
      <w:pPr>
        <w:pStyle w:val="BodyText"/>
        <w:spacing w:before="180" w:line="259" w:lineRule="auto"/>
        <w:ind w:right="4124"/>
      </w:pPr>
      <w:r>
        <w:rPr>
          <w:spacing w:val="-1"/>
        </w:rPr>
        <w:t>Her</w:t>
      </w:r>
      <w:r>
        <w:t xml:space="preserve"> </w:t>
      </w:r>
      <w:r>
        <w:rPr>
          <w:spacing w:val="-1"/>
        </w:rPr>
        <w:t>Glasgow</w:t>
      </w:r>
      <w:r>
        <w:t xml:space="preserve"> </w:t>
      </w:r>
      <w:r>
        <w:rPr>
          <w:spacing w:val="-2"/>
        </w:rPr>
        <w:t>Coma</w:t>
      </w:r>
      <w:r>
        <w:rPr>
          <w:spacing w:val="-1"/>
        </w:rPr>
        <w:t xml:space="preserve"> </w:t>
      </w:r>
      <w:r>
        <w:rPr>
          <w:spacing w:val="-2"/>
        </w:rPr>
        <w:t>Scale</w:t>
      </w:r>
      <w:r>
        <w:rPr>
          <w:spacing w:val="1"/>
        </w:rPr>
        <w:t xml:space="preserve"> </w:t>
      </w:r>
      <w:r>
        <w:rPr>
          <w:spacing w:val="-1"/>
        </w:rPr>
        <w:t>(GCS)</w:t>
      </w:r>
      <w:r>
        <w:t xml:space="preserve"> is</w:t>
      </w:r>
      <w:r>
        <w:rPr>
          <w:spacing w:val="-3"/>
        </w:rPr>
        <w:t xml:space="preserve"> </w:t>
      </w:r>
      <w:r>
        <w:t>15,</w:t>
      </w:r>
      <w:r>
        <w:rPr>
          <w:spacing w:val="-2"/>
        </w:rPr>
        <w:t xml:space="preserve"> </w:t>
      </w:r>
      <w:r>
        <w:rPr>
          <w:spacing w:val="-1"/>
        </w:rPr>
        <w:t>moving</w:t>
      </w:r>
      <w:r>
        <w:t xml:space="preserve"> </w:t>
      </w:r>
      <w:r>
        <w:rPr>
          <w:spacing w:val="-1"/>
        </w:rPr>
        <w:t>right</w:t>
      </w:r>
      <w:r>
        <w:t xml:space="preserve"> </w:t>
      </w:r>
      <w:r>
        <w:rPr>
          <w:spacing w:val="-1"/>
        </w:rPr>
        <w:t>upper</w:t>
      </w:r>
      <w:r>
        <w:t xml:space="preserve"> </w:t>
      </w:r>
      <w:r>
        <w:rPr>
          <w:spacing w:val="-1"/>
        </w:rPr>
        <w:t>and</w:t>
      </w:r>
      <w:r>
        <w:t xml:space="preserve"> </w:t>
      </w:r>
      <w:r>
        <w:rPr>
          <w:spacing w:val="-1"/>
        </w:rPr>
        <w:t>lower</w:t>
      </w:r>
      <w:r>
        <w:t xml:space="preserve"> </w:t>
      </w:r>
      <w:r>
        <w:rPr>
          <w:spacing w:val="-1"/>
        </w:rPr>
        <w:t>limbs</w:t>
      </w:r>
      <w:r>
        <w:rPr>
          <w:spacing w:val="1"/>
        </w:rPr>
        <w:t xml:space="preserve"> </w:t>
      </w:r>
      <w:r>
        <w:t>with</w:t>
      </w:r>
      <w:r>
        <w:rPr>
          <w:spacing w:val="-3"/>
        </w:rPr>
        <w:t xml:space="preserve"> </w:t>
      </w:r>
      <w:r>
        <w:rPr>
          <w:spacing w:val="-1"/>
        </w:rPr>
        <w:t>mild</w:t>
      </w:r>
      <w:r>
        <w:t xml:space="preserve"> </w:t>
      </w:r>
      <w:r>
        <w:rPr>
          <w:spacing w:val="-1"/>
        </w:rPr>
        <w:t>weakness,</w:t>
      </w:r>
      <w:r>
        <w:rPr>
          <w:spacing w:val="-2"/>
        </w:rPr>
        <w:t xml:space="preserve"> </w:t>
      </w:r>
      <w:r>
        <w:rPr>
          <w:spacing w:val="-1"/>
        </w:rPr>
        <w:t>mild</w:t>
      </w:r>
      <w:r>
        <w:rPr>
          <w:rFonts w:ascii="Times New Roman"/>
          <w:spacing w:val="67"/>
        </w:rPr>
        <w:t xml:space="preserve"> </w:t>
      </w:r>
      <w:r>
        <w:rPr>
          <w:spacing w:val="-1"/>
        </w:rPr>
        <w:t xml:space="preserve">weakness </w:t>
      </w:r>
      <w:r>
        <w:t>in</w:t>
      </w:r>
      <w:r>
        <w:rPr>
          <w:spacing w:val="-1"/>
        </w:rPr>
        <w:t xml:space="preserve"> left</w:t>
      </w:r>
      <w:r>
        <w:t xml:space="preserve"> </w:t>
      </w:r>
      <w:r>
        <w:rPr>
          <w:spacing w:val="-1"/>
        </w:rPr>
        <w:t>upper</w:t>
      </w:r>
      <w:r>
        <w:rPr>
          <w:spacing w:val="1"/>
        </w:rPr>
        <w:t xml:space="preserve"> </w:t>
      </w:r>
      <w:r>
        <w:rPr>
          <w:spacing w:val="-2"/>
        </w:rPr>
        <w:t>limb</w:t>
      </w:r>
      <w:r>
        <w:rPr>
          <w:spacing w:val="-1"/>
        </w:rPr>
        <w:t xml:space="preserve">, </w:t>
      </w:r>
      <w:r>
        <w:t>and</w:t>
      </w:r>
      <w:r>
        <w:rPr>
          <w:spacing w:val="-2"/>
        </w:rPr>
        <w:t xml:space="preserve"> </w:t>
      </w:r>
      <w:r>
        <w:rPr>
          <w:spacing w:val="-1"/>
        </w:rPr>
        <w:t>severe</w:t>
      </w:r>
      <w:r>
        <w:rPr>
          <w:spacing w:val="-2"/>
        </w:rPr>
        <w:t xml:space="preserve"> </w:t>
      </w:r>
      <w:r>
        <w:rPr>
          <w:spacing w:val="-1"/>
        </w:rPr>
        <w:t>weakness</w:t>
      </w:r>
      <w:r>
        <w:t xml:space="preserve"> in</w:t>
      </w:r>
      <w:r>
        <w:rPr>
          <w:spacing w:val="-2"/>
        </w:rPr>
        <w:t xml:space="preserve"> the </w:t>
      </w:r>
      <w:r>
        <w:rPr>
          <w:spacing w:val="-1"/>
        </w:rPr>
        <w:t>left</w:t>
      </w:r>
      <w:r>
        <w:t xml:space="preserve"> </w:t>
      </w:r>
      <w:r>
        <w:rPr>
          <w:spacing w:val="-1"/>
        </w:rPr>
        <w:t>lower</w:t>
      </w:r>
      <w:r>
        <w:rPr>
          <w:spacing w:val="-2"/>
        </w:rPr>
        <w:t xml:space="preserve"> </w:t>
      </w:r>
      <w:r>
        <w:rPr>
          <w:spacing w:val="-1"/>
        </w:rPr>
        <w:t>limb.</w:t>
      </w:r>
      <w:r>
        <w:rPr>
          <w:spacing w:val="-3"/>
        </w:rPr>
        <w:t xml:space="preserve"> </w:t>
      </w:r>
      <w:r>
        <w:rPr>
          <w:spacing w:val="-1"/>
        </w:rPr>
        <w:t>Both her</w:t>
      </w:r>
      <w:r>
        <w:t xml:space="preserve"> </w:t>
      </w:r>
      <w:r>
        <w:rPr>
          <w:spacing w:val="-2"/>
        </w:rPr>
        <w:t>pupils</w:t>
      </w:r>
      <w:r>
        <w:t xml:space="preserve"> </w:t>
      </w:r>
      <w:r>
        <w:rPr>
          <w:spacing w:val="-1"/>
        </w:rPr>
        <w:t>equal</w:t>
      </w:r>
      <w:r>
        <w:t xml:space="preserve"> </w:t>
      </w:r>
      <w:r>
        <w:rPr>
          <w:spacing w:val="-1"/>
        </w:rPr>
        <w:t>and reactive</w:t>
      </w:r>
      <w:r>
        <w:rPr>
          <w:spacing w:val="1"/>
        </w:rPr>
        <w:t xml:space="preserve"> </w:t>
      </w:r>
      <w:r>
        <w:rPr>
          <w:spacing w:val="-1"/>
        </w:rPr>
        <w:t>to</w:t>
      </w:r>
      <w:r>
        <w:rPr>
          <w:rFonts w:ascii="Times New Roman"/>
          <w:spacing w:val="87"/>
        </w:rPr>
        <w:t xml:space="preserve"> </w:t>
      </w:r>
      <w:r>
        <w:rPr>
          <w:spacing w:val="-1"/>
        </w:rPr>
        <w:t>light. Her</w:t>
      </w:r>
      <w:r>
        <w:t xml:space="preserve"> </w:t>
      </w:r>
      <w:r>
        <w:rPr>
          <w:spacing w:val="-1"/>
        </w:rPr>
        <w:t>vital</w:t>
      </w:r>
      <w:r>
        <w:t xml:space="preserve"> </w:t>
      </w:r>
      <w:r>
        <w:rPr>
          <w:spacing w:val="-1"/>
        </w:rPr>
        <w:t>signs</w:t>
      </w:r>
      <w:r>
        <w:t xml:space="preserve"> </w:t>
      </w:r>
      <w:r>
        <w:rPr>
          <w:spacing w:val="-1"/>
        </w:rPr>
        <w:t>are</w:t>
      </w:r>
      <w:r>
        <w:t xml:space="preserve"> as</w:t>
      </w:r>
      <w:r>
        <w:rPr>
          <w:spacing w:val="-1"/>
        </w:rPr>
        <w:t xml:space="preserve"> follows: </w:t>
      </w:r>
      <w:r>
        <w:t>Heart</w:t>
      </w:r>
      <w:r>
        <w:rPr>
          <w:spacing w:val="-2"/>
        </w:rPr>
        <w:t xml:space="preserve"> </w:t>
      </w:r>
      <w:r>
        <w:rPr>
          <w:spacing w:val="-1"/>
        </w:rPr>
        <w:t>Rate</w:t>
      </w:r>
      <w:r>
        <w:t xml:space="preserve"> </w:t>
      </w:r>
      <w:r>
        <w:rPr>
          <w:spacing w:val="-1"/>
        </w:rPr>
        <w:t>130</w:t>
      </w:r>
      <w:r>
        <w:rPr>
          <w:spacing w:val="-2"/>
        </w:rPr>
        <w:t xml:space="preserve"> </w:t>
      </w:r>
      <w:r>
        <w:rPr>
          <w:spacing w:val="-1"/>
        </w:rPr>
        <w:t>bpm</w:t>
      </w:r>
      <w:r>
        <w:rPr>
          <w:spacing w:val="1"/>
        </w:rPr>
        <w:t xml:space="preserve"> </w:t>
      </w:r>
      <w:r>
        <w:rPr>
          <w:spacing w:val="-1"/>
        </w:rPr>
        <w:t>Respiration 30</w:t>
      </w:r>
      <w:r>
        <w:t xml:space="preserve"> </w:t>
      </w:r>
      <w:r>
        <w:rPr>
          <w:spacing w:val="-2"/>
        </w:rPr>
        <w:t>bpm</w:t>
      </w:r>
      <w:r>
        <w:t xml:space="preserve"> </w:t>
      </w:r>
      <w:r>
        <w:rPr>
          <w:spacing w:val="-1"/>
        </w:rPr>
        <w:t>Blood</w:t>
      </w:r>
      <w:r>
        <w:t xml:space="preserve"> </w:t>
      </w:r>
      <w:r>
        <w:rPr>
          <w:spacing w:val="-1"/>
        </w:rPr>
        <w:t>Pressure</w:t>
      </w:r>
      <w:r>
        <w:rPr>
          <w:spacing w:val="-2"/>
        </w:rPr>
        <w:t xml:space="preserve"> </w:t>
      </w:r>
      <w:r>
        <w:rPr>
          <w:spacing w:val="-1"/>
        </w:rPr>
        <w:t>120/60</w:t>
      </w:r>
      <w:r>
        <w:rPr>
          <w:rFonts w:ascii="Times New Roman"/>
          <w:spacing w:val="59"/>
        </w:rPr>
        <w:t xml:space="preserve"> </w:t>
      </w:r>
      <w:r>
        <w:rPr>
          <w:spacing w:val="-1"/>
          <w:position w:val="2"/>
        </w:rPr>
        <w:t>mmHg SaO</w:t>
      </w:r>
      <w:r>
        <w:rPr>
          <w:spacing w:val="-1"/>
          <w:sz w:val="14"/>
        </w:rPr>
        <w:t>2</w:t>
      </w:r>
      <w:r>
        <w:rPr>
          <w:spacing w:val="17"/>
          <w:sz w:val="14"/>
        </w:rPr>
        <w:t xml:space="preserve"> </w:t>
      </w:r>
      <w:r>
        <w:rPr>
          <w:spacing w:val="-1"/>
          <w:position w:val="2"/>
        </w:rPr>
        <w:t xml:space="preserve">99%. She </w:t>
      </w:r>
      <w:r>
        <w:rPr>
          <w:position w:val="2"/>
        </w:rPr>
        <w:t>was</w:t>
      </w:r>
      <w:r>
        <w:rPr>
          <w:spacing w:val="-5"/>
          <w:position w:val="2"/>
        </w:rPr>
        <w:t xml:space="preserve"> </w:t>
      </w:r>
      <w:r>
        <w:rPr>
          <w:spacing w:val="-1"/>
          <w:position w:val="2"/>
        </w:rPr>
        <w:t>crying due</w:t>
      </w:r>
      <w:r>
        <w:rPr>
          <w:position w:val="2"/>
        </w:rPr>
        <w:t xml:space="preserve"> </w:t>
      </w:r>
      <w:r>
        <w:rPr>
          <w:spacing w:val="-1"/>
          <w:position w:val="2"/>
        </w:rPr>
        <w:t>to</w:t>
      </w:r>
      <w:r>
        <w:rPr>
          <w:spacing w:val="-2"/>
          <w:position w:val="2"/>
        </w:rPr>
        <w:t xml:space="preserve"> </w:t>
      </w:r>
      <w:r>
        <w:rPr>
          <w:position w:val="2"/>
        </w:rPr>
        <w:t xml:space="preserve">the </w:t>
      </w:r>
      <w:r>
        <w:rPr>
          <w:spacing w:val="-1"/>
          <w:position w:val="2"/>
        </w:rPr>
        <w:t>injuries</w:t>
      </w:r>
      <w:r>
        <w:rPr>
          <w:spacing w:val="-3"/>
          <w:position w:val="2"/>
        </w:rPr>
        <w:t xml:space="preserve"> </w:t>
      </w:r>
      <w:r>
        <w:rPr>
          <w:spacing w:val="-1"/>
          <w:position w:val="2"/>
        </w:rPr>
        <w:t>she</w:t>
      </w:r>
      <w:r>
        <w:rPr>
          <w:position w:val="2"/>
        </w:rPr>
        <w:t xml:space="preserve"> </w:t>
      </w:r>
      <w:r>
        <w:rPr>
          <w:spacing w:val="-1"/>
          <w:position w:val="2"/>
        </w:rPr>
        <w:t>sustained.</w:t>
      </w:r>
      <w:r>
        <w:rPr>
          <w:spacing w:val="-2"/>
          <w:position w:val="2"/>
        </w:rPr>
        <w:t xml:space="preserve"> </w:t>
      </w:r>
      <w:r>
        <w:rPr>
          <w:position w:val="2"/>
        </w:rPr>
        <w:t xml:space="preserve">All </w:t>
      </w:r>
      <w:r>
        <w:rPr>
          <w:spacing w:val="-1"/>
          <w:position w:val="2"/>
        </w:rPr>
        <w:t>blood</w:t>
      </w:r>
      <w:r>
        <w:rPr>
          <w:spacing w:val="-4"/>
          <w:position w:val="2"/>
        </w:rPr>
        <w:t xml:space="preserve"> </w:t>
      </w:r>
      <w:r>
        <w:rPr>
          <w:spacing w:val="-1"/>
          <w:position w:val="2"/>
        </w:rPr>
        <w:t>investigations</w:t>
      </w:r>
      <w:r>
        <w:rPr>
          <w:spacing w:val="-3"/>
          <w:position w:val="2"/>
        </w:rPr>
        <w:t xml:space="preserve"> </w:t>
      </w:r>
      <w:r>
        <w:rPr>
          <w:spacing w:val="-1"/>
          <w:position w:val="2"/>
        </w:rPr>
        <w:t>were</w:t>
      </w:r>
      <w:r>
        <w:rPr>
          <w:position w:val="2"/>
        </w:rPr>
        <w:t xml:space="preserve"> </w:t>
      </w:r>
      <w:r>
        <w:rPr>
          <w:spacing w:val="-1"/>
          <w:position w:val="2"/>
        </w:rPr>
        <w:t>done,</w:t>
      </w:r>
      <w:r>
        <w:rPr>
          <w:rFonts w:ascii="Times New Roman"/>
          <w:spacing w:val="67"/>
          <w:position w:val="2"/>
        </w:rPr>
        <w:t xml:space="preserve"> </w:t>
      </w:r>
      <w:r>
        <w:rPr>
          <w:spacing w:val="-1"/>
        </w:rPr>
        <w:t>and results</w:t>
      </w:r>
      <w:r>
        <w:rPr>
          <w:spacing w:val="-2"/>
        </w:rPr>
        <w:t xml:space="preserve"> </w:t>
      </w:r>
      <w:r>
        <w:t>were</w:t>
      </w:r>
      <w:r>
        <w:rPr>
          <w:spacing w:val="-3"/>
        </w:rPr>
        <w:t xml:space="preserve"> </w:t>
      </w:r>
      <w:r>
        <w:rPr>
          <w:spacing w:val="-1"/>
        </w:rPr>
        <w:t>unremarkable.</w:t>
      </w:r>
      <w:r>
        <w:t xml:space="preserve"> </w:t>
      </w:r>
      <w:r>
        <w:rPr>
          <w:spacing w:val="-1"/>
        </w:rPr>
        <w:t>CT</w:t>
      </w:r>
      <w:r>
        <w:t xml:space="preserve"> </w:t>
      </w:r>
      <w:r>
        <w:rPr>
          <w:spacing w:val="-1"/>
        </w:rPr>
        <w:t>Trauma</w:t>
      </w:r>
      <w:r>
        <w:rPr>
          <w:spacing w:val="-3"/>
        </w:rPr>
        <w:t xml:space="preserve"> </w:t>
      </w:r>
      <w:r>
        <w:rPr>
          <w:spacing w:val="-1"/>
        </w:rPr>
        <w:t>done</w:t>
      </w:r>
      <w:r>
        <w:rPr>
          <w:spacing w:val="-2"/>
        </w:rPr>
        <w:t xml:space="preserve"> </w:t>
      </w:r>
      <w:r>
        <w:t>and</w:t>
      </w:r>
      <w:r>
        <w:rPr>
          <w:spacing w:val="-3"/>
        </w:rPr>
        <w:t xml:space="preserve"> </w:t>
      </w:r>
      <w:r>
        <w:t xml:space="preserve">was </w:t>
      </w:r>
      <w:r>
        <w:rPr>
          <w:spacing w:val="-1"/>
        </w:rPr>
        <w:t>normal</w:t>
      </w:r>
      <w:r>
        <w:rPr>
          <w:spacing w:val="-3"/>
        </w:rPr>
        <w:t xml:space="preserve"> </w:t>
      </w:r>
      <w:r>
        <w:rPr>
          <w:spacing w:val="-1"/>
        </w:rPr>
        <w:t>(Fig</w:t>
      </w:r>
      <w:r>
        <w:t xml:space="preserve"> </w:t>
      </w:r>
      <w:r>
        <w:rPr>
          <w:spacing w:val="-1"/>
        </w:rPr>
        <w:t>1)</w:t>
      </w:r>
      <w:r>
        <w:t xml:space="preserve"> </w:t>
      </w:r>
      <w:r>
        <w:rPr>
          <w:spacing w:val="-1"/>
        </w:rPr>
        <w:t>including her</w:t>
      </w:r>
      <w:r>
        <w:t xml:space="preserve"> left</w:t>
      </w:r>
      <w:r>
        <w:rPr>
          <w:spacing w:val="-1"/>
        </w:rPr>
        <w:t xml:space="preserve"> tibia and fibula</w:t>
      </w:r>
      <w:r>
        <w:rPr>
          <w:rFonts w:ascii="Times New Roman"/>
          <w:spacing w:val="61"/>
        </w:rPr>
        <w:t xml:space="preserve"> </w:t>
      </w:r>
      <w:r>
        <w:rPr>
          <w:spacing w:val="-1"/>
        </w:rPr>
        <w:t>(Fig</w:t>
      </w:r>
      <w:r>
        <w:rPr>
          <w:spacing w:val="-2"/>
        </w:rPr>
        <w:t xml:space="preserve"> </w:t>
      </w:r>
      <w:r>
        <w:t>2).</w:t>
      </w:r>
    </w:p>
    <w:p w:rsidR="00B81FBF" w14:paraId="50B1031D" w14:textId="77777777">
      <w:pPr>
        <w:pStyle w:val="Heading1"/>
        <w:spacing w:before="158"/>
        <w:ind w:left="361"/>
        <w:rPr>
          <w:b w:val="0"/>
          <w:bCs w:val="0"/>
        </w:rPr>
      </w:pPr>
      <w:r>
        <w:rPr>
          <w:spacing w:val="-1"/>
        </w:rPr>
        <w:t>RECOMMENDATION</w:t>
      </w:r>
    </w:p>
    <w:p w:rsidR="00B81FBF" w14:paraId="31D14C99" w14:textId="77777777">
      <w:pPr>
        <w:pStyle w:val="BodyText"/>
        <w:spacing w:before="183" w:line="258" w:lineRule="auto"/>
        <w:ind w:right="3607"/>
      </w:pPr>
      <w:r>
        <w:rPr>
          <w:spacing w:val="-1"/>
        </w:rPr>
        <w:t>Continue</w:t>
      </w:r>
      <w:r>
        <w:t xml:space="preserve"> </w:t>
      </w:r>
      <w:r>
        <w:rPr>
          <w:spacing w:val="-1"/>
        </w:rPr>
        <w:t>neurological</w:t>
      </w:r>
      <w:r>
        <w:rPr>
          <w:spacing w:val="-3"/>
        </w:rPr>
        <w:t xml:space="preserve"> </w:t>
      </w:r>
      <w:r>
        <w:rPr>
          <w:spacing w:val="-1"/>
        </w:rPr>
        <w:t>observations. Miss</w:t>
      </w:r>
      <w:r>
        <w:t xml:space="preserve"> </w:t>
      </w:r>
      <w:r>
        <w:rPr>
          <w:spacing w:val="-1"/>
        </w:rPr>
        <w:t>Hermione</w:t>
      </w:r>
      <w:r>
        <w:t xml:space="preserve"> </w:t>
      </w:r>
      <w:r>
        <w:rPr>
          <w:spacing w:val="-1"/>
        </w:rPr>
        <w:t>Granger</w:t>
      </w:r>
      <w:r>
        <w:t xml:space="preserve"> will </w:t>
      </w:r>
      <w:r>
        <w:rPr>
          <w:spacing w:val="-1"/>
        </w:rPr>
        <w:t xml:space="preserve">be </w:t>
      </w:r>
      <w:r>
        <w:t>kept</w:t>
      </w:r>
      <w:r>
        <w:rPr>
          <w:spacing w:val="-3"/>
        </w:rPr>
        <w:t xml:space="preserve"> </w:t>
      </w:r>
      <w:r>
        <w:rPr>
          <w:spacing w:val="-1"/>
        </w:rPr>
        <w:t>Nil</w:t>
      </w:r>
      <w:r>
        <w:t xml:space="preserve"> </w:t>
      </w:r>
      <w:r>
        <w:rPr>
          <w:spacing w:val="-1"/>
        </w:rPr>
        <w:t xml:space="preserve">by Mouth </w:t>
      </w:r>
      <w:r>
        <w:t xml:space="preserve">(NBM) </w:t>
      </w:r>
      <w:r>
        <w:rPr>
          <w:spacing w:val="-1"/>
        </w:rPr>
        <w:t>until</w:t>
      </w:r>
      <w:r>
        <w:t xml:space="preserve"> </w:t>
      </w:r>
      <w:r>
        <w:rPr>
          <w:spacing w:val="-2"/>
        </w:rPr>
        <w:t>she</w:t>
      </w:r>
      <w:r>
        <w:rPr>
          <w:spacing w:val="1"/>
        </w:rPr>
        <w:t xml:space="preserve"> </w:t>
      </w:r>
      <w:r>
        <w:t>is</w:t>
      </w:r>
      <w:r>
        <w:rPr>
          <w:rFonts w:ascii="Times New Roman"/>
          <w:spacing w:val="67"/>
        </w:rPr>
        <w:t xml:space="preserve"> </w:t>
      </w:r>
      <w:r>
        <w:t>awake.</w:t>
      </w:r>
      <w:r>
        <w:rPr>
          <w:spacing w:val="-1"/>
        </w:rPr>
        <w:t xml:space="preserve"> </w:t>
      </w:r>
      <w:r>
        <w:rPr>
          <w:spacing w:val="-2"/>
        </w:rPr>
        <w:t>She</w:t>
      </w:r>
      <w:r>
        <w:t xml:space="preserve"> </w:t>
      </w:r>
      <w:r>
        <w:rPr>
          <w:spacing w:val="-1"/>
        </w:rPr>
        <w:t xml:space="preserve">has had </w:t>
      </w:r>
      <w:r>
        <w:t>IN</w:t>
      </w:r>
      <w:r>
        <w:rPr>
          <w:spacing w:val="-1"/>
        </w:rPr>
        <w:t xml:space="preserve"> Fentanyl</w:t>
      </w:r>
      <w:r>
        <w:t xml:space="preserve"> </w:t>
      </w:r>
      <w:r>
        <w:rPr>
          <w:spacing w:val="-1"/>
        </w:rPr>
        <w:t>STAT</w:t>
      </w:r>
      <w:r>
        <w:rPr>
          <w:spacing w:val="-2"/>
        </w:rPr>
        <w:t xml:space="preserve"> </w:t>
      </w:r>
      <w:r>
        <w:rPr>
          <w:spacing w:val="-1"/>
        </w:rPr>
        <w:t>administered</w:t>
      </w:r>
      <w:r>
        <w:t xml:space="preserve"> </w:t>
      </w:r>
      <w:r>
        <w:rPr>
          <w:spacing w:val="-1"/>
        </w:rPr>
        <w:t>prior</w:t>
      </w:r>
      <w:r>
        <w:t xml:space="preserve"> </w:t>
      </w:r>
      <w:r>
        <w:rPr>
          <w:spacing w:val="-1"/>
        </w:rPr>
        <w:t>to</w:t>
      </w:r>
      <w:r>
        <w:t xml:space="preserve"> </w:t>
      </w:r>
      <w:r>
        <w:rPr>
          <w:spacing w:val="-2"/>
        </w:rPr>
        <w:t>CT</w:t>
      </w:r>
      <w:r>
        <w:rPr>
          <w:spacing w:val="1"/>
        </w:rPr>
        <w:t xml:space="preserve"> </w:t>
      </w:r>
      <w:r>
        <w:rPr>
          <w:spacing w:val="-1"/>
        </w:rPr>
        <w:t xml:space="preserve">Trauma </w:t>
      </w:r>
      <w:r>
        <w:t>and</w:t>
      </w:r>
      <w:r>
        <w:rPr>
          <w:spacing w:val="-2"/>
        </w:rPr>
        <w:t xml:space="preserve"> </w:t>
      </w:r>
      <w:r>
        <w:t>a</w:t>
      </w:r>
      <w:r>
        <w:rPr>
          <w:spacing w:val="-3"/>
        </w:rPr>
        <w:t xml:space="preserve"> </w:t>
      </w:r>
      <w:r>
        <w:rPr>
          <w:spacing w:val="-1"/>
        </w:rPr>
        <w:t>second</w:t>
      </w:r>
      <w:r>
        <w:t xml:space="preserve"> </w:t>
      </w:r>
      <w:r>
        <w:rPr>
          <w:spacing w:val="-1"/>
        </w:rPr>
        <w:t>dose</w:t>
      </w:r>
      <w:r>
        <w:t xml:space="preserve"> </w:t>
      </w:r>
      <w:r>
        <w:rPr>
          <w:spacing w:val="-1"/>
        </w:rPr>
        <w:t>during the</w:t>
      </w:r>
      <w:r>
        <w:rPr>
          <w:rFonts w:ascii="Times New Roman"/>
          <w:spacing w:val="39"/>
        </w:rPr>
        <w:t xml:space="preserve"> </w:t>
      </w:r>
      <w:r>
        <w:rPr>
          <w:spacing w:val="-1"/>
        </w:rPr>
        <w:t>procedure.</w:t>
      </w:r>
      <w:r>
        <w:rPr>
          <w:spacing w:val="-3"/>
        </w:rPr>
        <w:t xml:space="preserve"> </w:t>
      </w:r>
      <w:r>
        <w:rPr>
          <w:spacing w:val="-1"/>
        </w:rPr>
        <w:t>Miss</w:t>
      </w:r>
      <w:r>
        <w:rPr>
          <w:spacing w:val="-3"/>
        </w:rPr>
        <w:t xml:space="preserve"> </w:t>
      </w:r>
      <w:r>
        <w:rPr>
          <w:spacing w:val="-1"/>
        </w:rPr>
        <w:t>Hermione</w:t>
      </w:r>
      <w:r>
        <w:rPr>
          <w:spacing w:val="-4"/>
        </w:rPr>
        <w:t xml:space="preserve"> </w:t>
      </w:r>
      <w:r>
        <w:rPr>
          <w:spacing w:val="-1"/>
        </w:rPr>
        <w:t>Granger</w:t>
      </w:r>
      <w:r>
        <w:rPr>
          <w:spacing w:val="1"/>
        </w:rPr>
        <w:t xml:space="preserve"> </w:t>
      </w:r>
      <w:r>
        <w:rPr>
          <w:spacing w:val="-1"/>
        </w:rPr>
        <w:t>has analgesia</w:t>
      </w:r>
      <w:r>
        <w:rPr>
          <w:spacing w:val="-3"/>
        </w:rPr>
        <w:t xml:space="preserve"> </w:t>
      </w:r>
      <w:r>
        <w:rPr>
          <w:spacing w:val="-1"/>
        </w:rPr>
        <w:t xml:space="preserve">prescribed </w:t>
      </w:r>
      <w:r>
        <w:t>as</w:t>
      </w:r>
      <w:r>
        <w:rPr>
          <w:spacing w:val="-1"/>
        </w:rPr>
        <w:t xml:space="preserve"> </w:t>
      </w:r>
      <w:r>
        <w:t>well</w:t>
      </w:r>
      <w:r>
        <w:rPr>
          <w:spacing w:val="-1"/>
        </w:rPr>
        <w:t xml:space="preserve"> </w:t>
      </w:r>
      <w:r>
        <w:t>as</w:t>
      </w:r>
      <w:r>
        <w:rPr>
          <w:spacing w:val="-3"/>
        </w:rPr>
        <w:t xml:space="preserve"> </w:t>
      </w:r>
      <w:r>
        <w:rPr>
          <w:spacing w:val="-1"/>
        </w:rPr>
        <w:t>intravenous</w:t>
      </w:r>
      <w:r>
        <w:t xml:space="preserve"> </w:t>
      </w:r>
      <w:r>
        <w:rPr>
          <w:spacing w:val="-1"/>
        </w:rPr>
        <w:t>therapy.</w:t>
      </w:r>
    </w:p>
    <w:p w:rsidR="00B81FBF" w14:paraId="457453FC" w14:textId="77777777">
      <w:pPr>
        <w:spacing w:line="258" w:lineRule="auto"/>
        <w:sectPr>
          <w:type w:val="continuous"/>
          <w:pgSz w:w="16840" w:h="11910" w:orient="landscape"/>
          <w:pgMar w:top="640" w:right="2420" w:bottom="280" w:left="620" w:header="720" w:footer="720" w:gutter="0"/>
          <w:cols w:space="720"/>
        </w:sectPr>
      </w:pPr>
    </w:p>
    <w:p w:rsidR="00B81FBF" w14:paraId="1AC6D28D" w14:textId="77777777">
      <w:pPr>
        <w:spacing w:before="8"/>
        <w:rPr>
          <w:rFonts w:ascii="Calibri" w:eastAsia="Calibri" w:hAnsi="Calibri" w:cs="Calibri"/>
          <w:sz w:val="6"/>
          <w:szCs w:val="6"/>
        </w:rPr>
      </w:pPr>
    </w:p>
    <w:p w:rsidR="00B81FBF" w14:paraId="58882331" w14:textId="77777777">
      <w:pPr>
        <w:spacing w:line="200" w:lineRule="atLeast"/>
        <w:ind w:left="100"/>
        <w:rPr>
          <w:rFonts w:ascii="Calibri" w:eastAsia="Calibri" w:hAnsi="Calibri" w:cs="Calibri"/>
          <w:sz w:val="20"/>
          <w:szCs w:val="20"/>
        </w:rPr>
      </w:pPr>
      <w:r>
        <w:rPr>
          <w:rFonts w:ascii="Calibri" w:eastAsia="Calibri" w:hAnsi="Calibri" w:cs="Calibri"/>
          <w:noProof/>
          <w:sz w:val="20"/>
          <w:szCs w:val="20"/>
          <w:lang w:val="de-AT" w:eastAsia="de-AT"/>
        </w:rPr>
        <w:drawing>
          <wp:inline distT="0" distB="0" distL="0" distR="0">
            <wp:extent cx="4680670" cy="4219956"/>
            <wp:effectExtent l="0" t="0" r="0" b="0"/>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png"/>
                    <pic:cNvPicPr/>
                  </pic:nvPicPr>
                  <pic:blipFill>
                    <a:blip xmlns:r="http://schemas.openxmlformats.org/officeDocument/2006/relationships" r:embed="rId8" cstate="print"/>
                    <a:stretch>
                      <a:fillRect/>
                    </a:stretch>
                  </pic:blipFill>
                  <pic:spPr>
                    <a:xfrm>
                      <a:off x="0" y="0"/>
                      <a:ext cx="4680670" cy="4219956"/>
                    </a:xfrm>
                    <a:prstGeom prst="rect">
                      <a:avLst/>
                    </a:prstGeom>
                  </pic:spPr>
                </pic:pic>
              </a:graphicData>
            </a:graphic>
          </wp:inline>
        </w:drawing>
      </w:r>
    </w:p>
    <w:p w:rsidR="00B81FBF" w14:paraId="79BB02F0" w14:textId="77777777">
      <w:pPr>
        <w:spacing w:before="2"/>
        <w:rPr>
          <w:rFonts w:ascii="Calibri" w:eastAsia="Calibri" w:hAnsi="Calibri" w:cs="Calibri"/>
          <w:sz w:val="10"/>
          <w:szCs w:val="10"/>
        </w:rPr>
      </w:pPr>
    </w:p>
    <w:p w:rsidR="00B81FBF" w14:paraId="166C9FDC" w14:textId="77777777">
      <w:pPr>
        <w:pStyle w:val="Heading1"/>
        <w:spacing w:before="56"/>
        <w:ind w:left="100" w:firstLine="898"/>
        <w:rPr>
          <w:b w:val="0"/>
          <w:bCs w:val="0"/>
        </w:rPr>
      </w:pPr>
      <w:r>
        <w:rPr>
          <w:spacing w:val="-1"/>
        </w:rPr>
        <w:t>Figure</w:t>
      </w:r>
      <w:r>
        <w:rPr>
          <w:spacing w:val="-3"/>
        </w:rPr>
        <w:t xml:space="preserve"> </w:t>
      </w:r>
      <w:r>
        <w:t>1:</w:t>
      </w:r>
      <w:r>
        <w:rPr>
          <w:spacing w:val="-1"/>
        </w:rPr>
        <w:t xml:space="preserve"> </w:t>
      </w:r>
      <w:r>
        <w:t>Ct</w:t>
      </w:r>
      <w:r>
        <w:rPr>
          <w:spacing w:val="-3"/>
        </w:rPr>
        <w:t xml:space="preserve"> </w:t>
      </w:r>
      <w:r>
        <w:rPr>
          <w:spacing w:val="-1"/>
        </w:rPr>
        <w:t>Head</w:t>
      </w:r>
    </w:p>
    <w:p w:rsidR="00B81FBF" w14:paraId="603D7956" w14:textId="77777777">
      <w:pPr>
        <w:rPr>
          <w:rFonts w:ascii="Calibri" w:eastAsia="Calibri" w:hAnsi="Calibri" w:cs="Calibri"/>
          <w:b/>
          <w:bCs/>
          <w:sz w:val="20"/>
          <w:szCs w:val="20"/>
        </w:rPr>
      </w:pPr>
    </w:p>
    <w:p w:rsidR="00B81FBF" w14:paraId="3164BDD9" w14:textId="77777777">
      <w:pPr>
        <w:rPr>
          <w:rFonts w:ascii="Calibri" w:eastAsia="Calibri" w:hAnsi="Calibri" w:cs="Calibri"/>
          <w:b/>
          <w:bCs/>
          <w:sz w:val="20"/>
          <w:szCs w:val="20"/>
        </w:rPr>
      </w:pPr>
    </w:p>
    <w:p w:rsidR="00B81FBF" w14:paraId="00D3ED00" w14:textId="77777777">
      <w:pPr>
        <w:spacing w:before="9"/>
        <w:rPr>
          <w:rFonts w:ascii="Calibri" w:eastAsia="Calibri" w:hAnsi="Calibri" w:cs="Calibri"/>
          <w:b/>
          <w:bCs/>
          <w:sz w:val="11"/>
          <w:szCs w:val="11"/>
        </w:rPr>
      </w:pPr>
    </w:p>
    <w:p w:rsidR="00B81FBF" w14:paraId="5D37D132" w14:textId="77777777">
      <w:pPr>
        <w:spacing w:line="200" w:lineRule="atLeast"/>
        <w:ind w:left="100"/>
        <w:rPr>
          <w:rFonts w:ascii="Calibri" w:eastAsia="Calibri" w:hAnsi="Calibri" w:cs="Calibri"/>
          <w:sz w:val="20"/>
          <w:szCs w:val="20"/>
        </w:rPr>
      </w:pPr>
      <w:r>
        <w:rPr>
          <w:rFonts w:ascii="Calibri" w:eastAsia="Calibri" w:hAnsi="Calibri" w:cs="Calibri"/>
          <w:noProof/>
          <w:sz w:val="20"/>
          <w:szCs w:val="20"/>
          <w:lang w:val="de-AT" w:eastAsia="de-AT"/>
        </w:rPr>
        <w:drawing>
          <wp:inline distT="0" distB="0" distL="0" distR="0">
            <wp:extent cx="3020065" cy="3803904"/>
            <wp:effectExtent l="0" t="0" r="0" b="0"/>
            <wp:docPr id="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png"/>
                    <pic:cNvPicPr/>
                  </pic:nvPicPr>
                  <pic:blipFill>
                    <a:blip xmlns:r="http://schemas.openxmlformats.org/officeDocument/2006/relationships" r:embed="rId9" cstate="print"/>
                    <a:stretch>
                      <a:fillRect/>
                    </a:stretch>
                  </pic:blipFill>
                  <pic:spPr>
                    <a:xfrm>
                      <a:off x="0" y="0"/>
                      <a:ext cx="3020065" cy="3803904"/>
                    </a:xfrm>
                    <a:prstGeom prst="rect">
                      <a:avLst/>
                    </a:prstGeom>
                  </pic:spPr>
                </pic:pic>
              </a:graphicData>
            </a:graphic>
          </wp:inline>
        </w:drawing>
      </w:r>
    </w:p>
    <w:p w:rsidR="00B81FBF" w14:paraId="41614DD9" w14:textId="77777777">
      <w:pPr>
        <w:spacing w:before="5"/>
        <w:rPr>
          <w:rFonts w:ascii="Calibri" w:eastAsia="Calibri" w:hAnsi="Calibri" w:cs="Calibri"/>
          <w:b/>
          <w:bCs/>
          <w:sz w:val="16"/>
          <w:szCs w:val="16"/>
        </w:rPr>
      </w:pPr>
    </w:p>
    <w:p w:rsidR="00B81FBF" w14:paraId="4CF4453D" w14:textId="77777777">
      <w:pPr>
        <w:ind w:left="100"/>
        <w:rPr>
          <w:rFonts w:ascii="Calibri" w:eastAsia="Calibri" w:hAnsi="Calibri" w:cs="Calibri"/>
        </w:rPr>
      </w:pPr>
      <w:r>
        <w:rPr>
          <w:rFonts w:ascii="Calibri"/>
          <w:b/>
        </w:rPr>
        <w:t>Figure</w:t>
      </w:r>
      <w:r>
        <w:rPr>
          <w:rFonts w:ascii="Calibri"/>
          <w:b/>
          <w:spacing w:val="-3"/>
        </w:rPr>
        <w:t xml:space="preserve"> </w:t>
      </w:r>
      <w:r>
        <w:rPr>
          <w:rFonts w:ascii="Calibri"/>
          <w:b/>
        </w:rPr>
        <w:t>2:</w:t>
      </w:r>
      <w:r>
        <w:rPr>
          <w:rFonts w:ascii="Calibri"/>
          <w:b/>
          <w:spacing w:val="-1"/>
        </w:rPr>
        <w:t xml:space="preserve"> Left</w:t>
      </w:r>
      <w:r>
        <w:rPr>
          <w:rFonts w:ascii="Calibri"/>
          <w:b/>
          <w:spacing w:val="-2"/>
        </w:rPr>
        <w:t xml:space="preserve"> </w:t>
      </w:r>
      <w:r>
        <w:rPr>
          <w:rFonts w:ascii="Calibri"/>
          <w:b/>
          <w:spacing w:val="-1"/>
        </w:rPr>
        <w:t>Tibia and Fibula</w:t>
      </w:r>
    </w:p>
    <w:p w:rsidR="00B81FBF" w14:paraId="521112F8" w14:textId="77777777">
      <w:pPr>
        <w:rPr>
          <w:rFonts w:ascii="Calibri" w:eastAsia="Calibri" w:hAnsi="Calibri" w:cs="Calibri"/>
        </w:rPr>
        <w:sectPr>
          <w:pgSz w:w="11910" w:h="16840"/>
          <w:pgMar w:top="620" w:right="1680" w:bottom="280" w:left="620" w:header="720" w:footer="720" w:gutter="0"/>
          <w:cols w:space="720"/>
        </w:sectPr>
      </w:pPr>
    </w:p>
    <w:p w:rsidR="00B81FBF" w14:paraId="74119DD1" w14:textId="77777777">
      <w:pPr>
        <w:rPr>
          <w:rFonts w:ascii="Times New Roman" w:eastAsia="Times New Roman" w:hAnsi="Times New Roman" w:cs="Times New Roman"/>
          <w:sz w:val="7"/>
          <w:szCs w:val="7"/>
        </w:rPr>
      </w:pPr>
      <w:r>
        <w:pict>
          <v:shape id="_x0000_s1030" type="#_x0000_t75" style="width:68.25pt;height:203.95pt;margin-top:264.7pt;margin-left:498.4pt;mso-position-horizontal-relative:page;mso-position-vertical-relative:page;position:absolute;z-index:-251657216">
            <v:imagedata r:id="rId10" o:title=""/>
          </v:shape>
        </w:pict>
      </w:r>
    </w:p>
    <w:tbl>
      <w:tblPr>
        <w:tblStyle w:val="TableNormal1"/>
        <w:tblW w:w="0" w:type="auto"/>
        <w:tblInd w:w="98" w:type="dxa"/>
        <w:tblLayout w:type="fixed"/>
        <w:tblLook w:val="01E0"/>
      </w:tblPr>
      <w:tblGrid>
        <w:gridCol w:w="1215"/>
        <w:gridCol w:w="1462"/>
        <w:gridCol w:w="1287"/>
        <w:gridCol w:w="595"/>
        <w:gridCol w:w="694"/>
        <w:gridCol w:w="696"/>
        <w:gridCol w:w="696"/>
        <w:gridCol w:w="696"/>
        <w:gridCol w:w="696"/>
        <w:gridCol w:w="696"/>
        <w:gridCol w:w="697"/>
        <w:gridCol w:w="1632"/>
      </w:tblGrid>
      <w:tr w14:paraId="42754C86" w14:textId="77777777">
        <w:tblPrEx>
          <w:tblW w:w="0" w:type="auto"/>
          <w:tblInd w:w="98" w:type="dxa"/>
          <w:tblLayout w:type="fixed"/>
          <w:tblLook w:val="01E0"/>
        </w:tblPrEx>
        <w:trPr>
          <w:trHeight w:hRule="exact" w:val="1085"/>
        </w:trPr>
        <w:tc>
          <w:tcPr>
            <w:tcW w:w="7341" w:type="dxa"/>
            <w:gridSpan w:val="8"/>
            <w:tcBorders>
              <w:top w:val="single" w:sz="5" w:space="0" w:color="000000"/>
              <w:left w:val="single" w:sz="5" w:space="0" w:color="000000"/>
              <w:bottom w:val="single" w:sz="5" w:space="0" w:color="000000"/>
              <w:right w:val="single" w:sz="5" w:space="0" w:color="000000"/>
            </w:tcBorders>
          </w:tcPr>
          <w:p w:rsidR="00B81FBF" w14:paraId="62E04014" w14:textId="77777777">
            <w:pPr>
              <w:pStyle w:val="TableParagraph"/>
              <w:spacing w:before="3"/>
              <w:rPr>
                <w:rFonts w:ascii="Times New Roman" w:eastAsia="Times New Roman" w:hAnsi="Times New Roman" w:cs="Times New Roman"/>
                <w:sz w:val="23"/>
                <w:szCs w:val="23"/>
              </w:rPr>
            </w:pPr>
          </w:p>
          <w:p w:rsidR="00B81FBF" w14:paraId="5007217F" w14:textId="77777777">
            <w:pPr>
              <w:pStyle w:val="TableParagraph"/>
              <w:ind w:left="102"/>
              <w:rPr>
                <w:rFonts w:ascii="Calibri" w:eastAsia="Calibri" w:hAnsi="Calibri" w:cs="Calibri"/>
              </w:rPr>
            </w:pPr>
            <w:r>
              <w:rPr>
                <w:rFonts w:ascii="Calibri"/>
                <w:b/>
                <w:spacing w:val="-1"/>
              </w:rPr>
              <w:t>Paediatric</w:t>
            </w:r>
            <w:r>
              <w:rPr>
                <w:rFonts w:ascii="Calibri"/>
                <w:b/>
              </w:rPr>
              <w:t xml:space="preserve"> </w:t>
            </w:r>
            <w:r>
              <w:rPr>
                <w:rFonts w:ascii="Calibri"/>
                <w:b/>
                <w:spacing w:val="-1"/>
              </w:rPr>
              <w:t>Neurological</w:t>
            </w:r>
            <w:r>
              <w:rPr>
                <w:rFonts w:ascii="Calibri"/>
                <w:b/>
                <w:spacing w:val="-2"/>
              </w:rPr>
              <w:t xml:space="preserve"> </w:t>
            </w:r>
            <w:r>
              <w:rPr>
                <w:rFonts w:ascii="Calibri"/>
                <w:b/>
                <w:spacing w:val="-1"/>
              </w:rPr>
              <w:t>Observation Record:</w:t>
            </w:r>
            <w:r>
              <w:rPr>
                <w:rFonts w:ascii="Calibri"/>
                <w:b/>
                <w:spacing w:val="4"/>
              </w:rPr>
              <w:t xml:space="preserve"> </w:t>
            </w:r>
            <w:r>
              <w:rPr>
                <w:rFonts w:ascii="Calibri"/>
                <w:b/>
                <w:spacing w:val="-2"/>
              </w:rPr>
              <w:t xml:space="preserve">Glasgow </w:t>
            </w:r>
            <w:r>
              <w:rPr>
                <w:rFonts w:ascii="Calibri"/>
                <w:b/>
                <w:spacing w:val="-1"/>
              </w:rPr>
              <w:t>Coma</w:t>
            </w:r>
            <w:r>
              <w:rPr>
                <w:rFonts w:ascii="Calibri"/>
                <w:b/>
                <w:spacing w:val="-3"/>
              </w:rPr>
              <w:t xml:space="preserve"> </w:t>
            </w:r>
            <w:r>
              <w:rPr>
                <w:rFonts w:ascii="Calibri"/>
                <w:b/>
                <w:spacing w:val="-1"/>
              </w:rPr>
              <w:t>Scale</w:t>
            </w:r>
          </w:p>
        </w:tc>
        <w:tc>
          <w:tcPr>
            <w:tcW w:w="3721" w:type="dxa"/>
            <w:gridSpan w:val="4"/>
            <w:tcBorders>
              <w:top w:val="single" w:sz="5" w:space="0" w:color="000000"/>
              <w:left w:val="single" w:sz="5" w:space="0" w:color="000000"/>
              <w:bottom w:val="single" w:sz="5" w:space="0" w:color="000000"/>
              <w:right w:val="single" w:sz="5" w:space="0" w:color="000000"/>
            </w:tcBorders>
          </w:tcPr>
          <w:p w:rsidR="00B81FBF" w14:paraId="3C9CE3FF" w14:textId="77777777">
            <w:pPr>
              <w:pStyle w:val="TableParagraph"/>
              <w:spacing w:line="267" w:lineRule="exact"/>
              <w:ind w:left="102"/>
              <w:rPr>
                <w:rFonts w:ascii="Calibri" w:eastAsia="Calibri" w:hAnsi="Calibri" w:cs="Calibri"/>
              </w:rPr>
            </w:pPr>
            <w:r>
              <w:rPr>
                <w:rFonts w:ascii="Calibri"/>
                <w:b/>
              </w:rPr>
              <w:t>NAME:</w:t>
            </w:r>
            <w:r>
              <w:rPr>
                <w:rFonts w:ascii="Calibri"/>
                <w:b/>
                <w:spacing w:val="-1"/>
              </w:rPr>
              <w:t xml:space="preserve"> </w:t>
            </w:r>
            <w:r>
              <w:rPr>
                <w:rFonts w:ascii="Calibri"/>
                <w:spacing w:val="-1"/>
              </w:rPr>
              <w:t>HERMIONE</w:t>
            </w:r>
            <w:r>
              <w:rPr>
                <w:rFonts w:ascii="Calibri"/>
                <w:spacing w:val="-3"/>
              </w:rPr>
              <w:t xml:space="preserve"> </w:t>
            </w:r>
            <w:r>
              <w:rPr>
                <w:rFonts w:ascii="Calibri"/>
                <w:spacing w:val="-1"/>
              </w:rPr>
              <w:t>GRANGER</w:t>
            </w:r>
          </w:p>
          <w:p w:rsidR="00B81FBF" w14:paraId="69E385D3" w14:textId="77777777">
            <w:pPr>
              <w:pStyle w:val="TableParagraph"/>
              <w:ind w:left="102"/>
              <w:rPr>
                <w:rFonts w:ascii="Calibri" w:eastAsia="Calibri" w:hAnsi="Calibri" w:cs="Calibri"/>
              </w:rPr>
            </w:pPr>
            <w:r>
              <w:rPr>
                <w:rFonts w:ascii="Calibri"/>
                <w:b/>
                <w:spacing w:val="-1"/>
              </w:rPr>
              <w:t>DATE</w:t>
            </w:r>
            <w:r>
              <w:rPr>
                <w:rFonts w:ascii="Calibri"/>
                <w:b/>
              </w:rPr>
              <w:t xml:space="preserve"> </w:t>
            </w:r>
            <w:r>
              <w:rPr>
                <w:rFonts w:ascii="Calibri"/>
                <w:b/>
                <w:spacing w:val="-1"/>
              </w:rPr>
              <w:t>OF</w:t>
            </w:r>
            <w:r>
              <w:rPr>
                <w:rFonts w:ascii="Calibri"/>
                <w:b/>
                <w:spacing w:val="-4"/>
              </w:rPr>
              <w:t xml:space="preserve"> </w:t>
            </w:r>
            <w:r>
              <w:rPr>
                <w:rFonts w:ascii="Calibri"/>
                <w:b/>
                <w:spacing w:val="-1"/>
              </w:rPr>
              <w:t>BIRTH:</w:t>
            </w:r>
            <w:r>
              <w:rPr>
                <w:rFonts w:ascii="Calibri"/>
                <w:b/>
                <w:spacing w:val="-2"/>
              </w:rPr>
              <w:t xml:space="preserve"> </w:t>
            </w:r>
            <w:r>
              <w:rPr>
                <w:rFonts w:ascii="Calibri"/>
              </w:rPr>
              <w:t>15</w:t>
            </w:r>
            <w:r>
              <w:rPr>
                <w:rFonts w:ascii="Calibri"/>
                <w:spacing w:val="-1"/>
              </w:rPr>
              <w:t xml:space="preserve"> APRIL</w:t>
            </w:r>
            <w:r>
              <w:rPr>
                <w:rFonts w:ascii="Calibri"/>
                <w:spacing w:val="-2"/>
              </w:rPr>
              <w:t xml:space="preserve"> </w:t>
            </w:r>
            <w:r>
              <w:rPr>
                <w:rFonts w:ascii="Calibri"/>
                <w:spacing w:val="-1"/>
              </w:rPr>
              <w:t>2016</w:t>
            </w:r>
          </w:p>
          <w:p w:rsidR="00B81FBF" w14:paraId="5891E7D6" w14:textId="77777777">
            <w:pPr>
              <w:pStyle w:val="TableParagraph"/>
              <w:ind w:left="102"/>
              <w:rPr>
                <w:rFonts w:ascii="Calibri" w:eastAsia="Calibri" w:hAnsi="Calibri" w:cs="Calibri"/>
              </w:rPr>
            </w:pPr>
            <w:r>
              <w:rPr>
                <w:rFonts w:ascii="Calibri"/>
                <w:b/>
              </w:rPr>
              <w:t>URN:</w:t>
            </w:r>
            <w:r>
              <w:rPr>
                <w:rFonts w:ascii="Calibri"/>
                <w:b/>
                <w:spacing w:val="-3"/>
              </w:rPr>
              <w:t xml:space="preserve"> </w:t>
            </w:r>
            <w:r>
              <w:rPr>
                <w:rFonts w:ascii="Calibri"/>
                <w:spacing w:val="-1"/>
              </w:rPr>
              <w:t>9833360</w:t>
            </w:r>
          </w:p>
          <w:p w:rsidR="00B81FBF" w14:paraId="7077E411" w14:textId="77777777">
            <w:pPr>
              <w:pStyle w:val="TableParagraph"/>
              <w:ind w:left="102"/>
              <w:rPr>
                <w:rFonts w:ascii="Calibri" w:eastAsia="Calibri" w:hAnsi="Calibri" w:cs="Calibri"/>
              </w:rPr>
            </w:pPr>
            <w:r>
              <w:rPr>
                <w:rFonts w:ascii="Calibri"/>
                <w:b/>
                <w:spacing w:val="-1"/>
              </w:rPr>
              <w:t>GENDER:</w:t>
            </w:r>
            <w:r>
              <w:rPr>
                <w:rFonts w:ascii="Calibri"/>
                <w:b/>
              </w:rPr>
              <w:t xml:space="preserve"> </w:t>
            </w:r>
            <w:r>
              <w:rPr>
                <w:rFonts w:ascii="Calibri"/>
                <w:spacing w:val="-1"/>
              </w:rPr>
              <w:t>Female</w:t>
            </w:r>
          </w:p>
        </w:tc>
      </w:tr>
      <w:tr w14:paraId="5482A1AD" w14:textId="77777777">
        <w:tblPrEx>
          <w:tblW w:w="0" w:type="auto"/>
          <w:tblInd w:w="98" w:type="dxa"/>
          <w:tblLayout w:type="fixed"/>
          <w:tblLook w:val="01E0"/>
        </w:tblPrEx>
        <w:trPr>
          <w:trHeight w:hRule="exact" w:val="278"/>
        </w:trPr>
        <w:tc>
          <w:tcPr>
            <w:tcW w:w="3963" w:type="dxa"/>
            <w:gridSpan w:val="3"/>
            <w:vMerge w:val="restart"/>
            <w:tcBorders>
              <w:top w:val="single" w:sz="5" w:space="0" w:color="000000"/>
              <w:left w:val="single" w:sz="5" w:space="0" w:color="000000"/>
              <w:right w:val="single" w:sz="5" w:space="0" w:color="000000"/>
            </w:tcBorders>
            <w:shd w:val="clear" w:color="auto" w:fill="000000"/>
          </w:tcPr>
          <w:p w:rsidR="00B81FBF" w14:paraId="29057D55" w14:textId="77777777">
            <w:pPr>
              <w:pStyle w:val="TableParagraph"/>
              <w:ind w:left="102" w:right="137"/>
              <w:rPr>
                <w:rFonts w:ascii="Calibri" w:eastAsia="Calibri" w:hAnsi="Calibri" w:cs="Calibri"/>
              </w:rPr>
            </w:pPr>
            <w:r>
              <w:rPr>
                <w:rFonts w:ascii="Calibri"/>
                <w:b/>
                <w:color w:val="FFFFFF"/>
              </w:rPr>
              <w:t xml:space="preserve">A </w:t>
            </w:r>
            <w:r>
              <w:rPr>
                <w:rFonts w:ascii="Calibri"/>
                <w:b/>
                <w:color w:val="FFFFFF"/>
                <w:spacing w:val="-1"/>
              </w:rPr>
              <w:t>fall</w:t>
            </w:r>
            <w:r>
              <w:rPr>
                <w:rFonts w:ascii="Calibri"/>
                <w:b/>
                <w:color w:val="FFFFFF"/>
                <w:spacing w:val="-2"/>
              </w:rPr>
              <w:t xml:space="preserve"> </w:t>
            </w:r>
            <w:r>
              <w:rPr>
                <w:rFonts w:ascii="Calibri"/>
                <w:b/>
                <w:color w:val="FFFFFF"/>
              </w:rPr>
              <w:t>in</w:t>
            </w:r>
            <w:r>
              <w:rPr>
                <w:rFonts w:ascii="Calibri"/>
                <w:b/>
                <w:color w:val="FFFFFF"/>
                <w:spacing w:val="-3"/>
              </w:rPr>
              <w:t xml:space="preserve"> </w:t>
            </w:r>
            <w:r>
              <w:rPr>
                <w:rFonts w:ascii="Calibri"/>
                <w:b/>
                <w:color w:val="FFFFFF"/>
                <w:spacing w:val="-1"/>
              </w:rPr>
              <w:t>GCS</w:t>
            </w:r>
            <w:r>
              <w:rPr>
                <w:rFonts w:ascii="Calibri"/>
                <w:b/>
                <w:color w:val="FFFFFF"/>
                <w:spacing w:val="1"/>
              </w:rPr>
              <w:t xml:space="preserve"> </w:t>
            </w:r>
            <w:r>
              <w:rPr>
                <w:rFonts w:ascii="Calibri"/>
                <w:b/>
                <w:color w:val="FFFFFF"/>
                <w:spacing w:val="-1"/>
              </w:rPr>
              <w:t>of</w:t>
            </w:r>
            <w:r>
              <w:rPr>
                <w:rFonts w:ascii="Calibri"/>
                <w:b/>
                <w:color w:val="FFFFFF"/>
                <w:spacing w:val="-3"/>
              </w:rPr>
              <w:t xml:space="preserve"> </w:t>
            </w:r>
            <w:r>
              <w:rPr>
                <w:rFonts w:ascii="Calibri"/>
                <w:b/>
                <w:color w:val="FFFFFF"/>
              </w:rPr>
              <w:t xml:space="preserve">2 </w:t>
            </w:r>
            <w:r>
              <w:rPr>
                <w:rFonts w:ascii="Calibri"/>
                <w:b/>
                <w:color w:val="FFFFFF"/>
                <w:spacing w:val="-1"/>
              </w:rPr>
              <w:t>or</w:t>
            </w:r>
            <w:r>
              <w:rPr>
                <w:rFonts w:ascii="Calibri"/>
                <w:b/>
                <w:color w:val="FFFFFF"/>
                <w:spacing w:val="-2"/>
              </w:rPr>
              <w:t xml:space="preserve"> </w:t>
            </w:r>
            <w:r>
              <w:rPr>
                <w:rFonts w:ascii="Calibri"/>
                <w:b/>
                <w:color w:val="FFFFFF"/>
                <w:spacing w:val="-1"/>
              </w:rPr>
              <w:t>more</w:t>
            </w:r>
            <w:r>
              <w:rPr>
                <w:rFonts w:ascii="Calibri"/>
                <w:b/>
                <w:color w:val="FFFFFF"/>
              </w:rPr>
              <w:t xml:space="preserve"> </w:t>
            </w:r>
            <w:r>
              <w:rPr>
                <w:rFonts w:ascii="Calibri"/>
                <w:b/>
                <w:color w:val="FFFFFF"/>
                <w:spacing w:val="-1"/>
              </w:rPr>
              <w:t>points</w:t>
            </w:r>
            <w:r>
              <w:rPr>
                <w:rFonts w:ascii="Calibri"/>
                <w:b/>
                <w:color w:val="FFFFFF"/>
              </w:rPr>
              <w:t xml:space="preserve"> </w:t>
            </w:r>
            <w:r>
              <w:rPr>
                <w:rFonts w:ascii="Calibri"/>
                <w:b/>
                <w:color w:val="FFFFFF"/>
                <w:spacing w:val="-1"/>
              </w:rPr>
              <w:t>requires</w:t>
            </w:r>
            <w:r>
              <w:rPr>
                <w:rFonts w:ascii="Times New Roman"/>
                <w:b/>
                <w:color w:val="FFFFFF"/>
                <w:spacing w:val="23"/>
              </w:rPr>
              <w:t xml:space="preserve"> </w:t>
            </w:r>
            <w:r>
              <w:rPr>
                <w:rFonts w:ascii="Calibri"/>
                <w:b/>
                <w:color w:val="FFFFFF"/>
                <w:spacing w:val="-1"/>
              </w:rPr>
              <w:t>review</w:t>
            </w:r>
            <w:r>
              <w:rPr>
                <w:rFonts w:ascii="Calibri"/>
                <w:b/>
                <w:color w:val="FFFFFF"/>
              </w:rPr>
              <w:t xml:space="preserve"> </w:t>
            </w:r>
            <w:r>
              <w:rPr>
                <w:rFonts w:ascii="Calibri"/>
                <w:b/>
                <w:color w:val="FFFFFF"/>
                <w:spacing w:val="-2"/>
              </w:rPr>
              <w:t>by</w:t>
            </w:r>
            <w:r>
              <w:rPr>
                <w:rFonts w:ascii="Calibri"/>
                <w:b/>
                <w:color w:val="FFFFFF"/>
              </w:rPr>
              <w:t xml:space="preserve"> </w:t>
            </w:r>
            <w:r>
              <w:rPr>
                <w:rFonts w:ascii="Calibri"/>
                <w:b/>
                <w:color w:val="FFFFFF"/>
                <w:spacing w:val="-1"/>
              </w:rPr>
              <w:t>Medical</w:t>
            </w:r>
            <w:r>
              <w:rPr>
                <w:rFonts w:ascii="Calibri"/>
                <w:b/>
                <w:color w:val="FFFFFF"/>
              </w:rPr>
              <w:t xml:space="preserve"> </w:t>
            </w:r>
            <w:r>
              <w:rPr>
                <w:rFonts w:ascii="Calibri"/>
                <w:b/>
                <w:color w:val="FFFFFF"/>
                <w:spacing w:val="-1"/>
              </w:rPr>
              <w:t>Officer</w:t>
            </w:r>
          </w:p>
        </w:tc>
        <w:tc>
          <w:tcPr>
            <w:tcW w:w="595" w:type="dxa"/>
            <w:tcBorders>
              <w:top w:val="single" w:sz="5" w:space="0" w:color="000000"/>
              <w:left w:val="single" w:sz="5" w:space="0" w:color="000000"/>
              <w:bottom w:val="single" w:sz="5" w:space="0" w:color="000000"/>
              <w:right w:val="single" w:sz="5" w:space="0" w:color="000000"/>
            </w:tcBorders>
          </w:tcPr>
          <w:p w:rsidR="00B81FBF" w14:paraId="52A5F8C0" w14:textId="77777777">
            <w:pPr>
              <w:pStyle w:val="TableParagraph"/>
              <w:spacing w:line="218" w:lineRule="exact"/>
              <w:ind w:left="99"/>
              <w:rPr>
                <w:rFonts w:ascii="Calibri" w:eastAsia="Calibri" w:hAnsi="Calibri" w:cs="Calibri"/>
                <w:sz w:val="18"/>
                <w:szCs w:val="18"/>
              </w:rPr>
            </w:pPr>
            <w:r>
              <w:rPr>
                <w:rFonts w:ascii="Calibri"/>
                <w:spacing w:val="-1"/>
                <w:sz w:val="18"/>
              </w:rPr>
              <w:t>Date</w:t>
            </w:r>
          </w:p>
        </w:tc>
        <w:tc>
          <w:tcPr>
            <w:tcW w:w="694" w:type="dxa"/>
            <w:tcBorders>
              <w:top w:val="single" w:sz="5" w:space="0" w:color="000000"/>
              <w:left w:val="single" w:sz="5" w:space="0" w:color="000000"/>
              <w:bottom w:val="single" w:sz="5" w:space="0" w:color="000000"/>
              <w:right w:val="single" w:sz="5" w:space="0" w:color="000000"/>
            </w:tcBorders>
          </w:tcPr>
          <w:p w:rsidR="00B81FBF" w14:paraId="4444B38B"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1AA8B483"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5521D756"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0E4EDE9A"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02BE840E"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61DCB2D9" w14:textId="77777777"/>
        </w:tc>
        <w:tc>
          <w:tcPr>
            <w:tcW w:w="697" w:type="dxa"/>
            <w:tcBorders>
              <w:top w:val="single" w:sz="5" w:space="0" w:color="000000"/>
              <w:left w:val="single" w:sz="5" w:space="0" w:color="000000"/>
              <w:bottom w:val="single" w:sz="5" w:space="0" w:color="000000"/>
              <w:right w:val="single" w:sz="5" w:space="0" w:color="000000"/>
            </w:tcBorders>
          </w:tcPr>
          <w:p w:rsidR="00B81FBF" w14:paraId="6AC61DA7" w14:textId="77777777"/>
        </w:tc>
        <w:tc>
          <w:tcPr>
            <w:tcW w:w="1632" w:type="dxa"/>
            <w:tcBorders>
              <w:top w:val="single" w:sz="5" w:space="0" w:color="000000"/>
              <w:left w:val="single" w:sz="5" w:space="0" w:color="000000"/>
              <w:bottom w:val="single" w:sz="5" w:space="0" w:color="000000"/>
              <w:right w:val="single" w:sz="5" w:space="0" w:color="000000"/>
            </w:tcBorders>
          </w:tcPr>
          <w:p w:rsidR="00B81FBF" w14:paraId="4D6C72F3" w14:textId="77777777"/>
        </w:tc>
      </w:tr>
      <w:tr w14:paraId="0B981D06" w14:textId="77777777">
        <w:tblPrEx>
          <w:tblW w:w="0" w:type="auto"/>
          <w:tblInd w:w="98" w:type="dxa"/>
          <w:tblLayout w:type="fixed"/>
          <w:tblLook w:val="01E0"/>
        </w:tblPrEx>
        <w:trPr>
          <w:trHeight w:hRule="exact" w:val="289"/>
        </w:trPr>
        <w:tc>
          <w:tcPr>
            <w:tcW w:w="3963" w:type="dxa"/>
            <w:gridSpan w:val="3"/>
            <w:vMerge/>
            <w:tcBorders>
              <w:left w:val="single" w:sz="5" w:space="0" w:color="000000"/>
              <w:bottom w:val="single" w:sz="13" w:space="0" w:color="000000"/>
              <w:right w:val="single" w:sz="5" w:space="0" w:color="000000"/>
            </w:tcBorders>
            <w:shd w:val="clear" w:color="auto" w:fill="000000"/>
          </w:tcPr>
          <w:p w:rsidR="00B81FBF" w14:paraId="32815C0A" w14:textId="77777777"/>
        </w:tc>
        <w:tc>
          <w:tcPr>
            <w:tcW w:w="595" w:type="dxa"/>
            <w:tcBorders>
              <w:top w:val="single" w:sz="5" w:space="0" w:color="000000"/>
              <w:left w:val="single" w:sz="5" w:space="0" w:color="000000"/>
              <w:bottom w:val="single" w:sz="13" w:space="0" w:color="000000"/>
              <w:right w:val="single" w:sz="5" w:space="0" w:color="000000"/>
            </w:tcBorders>
          </w:tcPr>
          <w:p w:rsidR="00B81FBF" w14:paraId="27B4BE95" w14:textId="77777777">
            <w:pPr>
              <w:pStyle w:val="TableParagraph"/>
              <w:ind w:left="99"/>
              <w:rPr>
                <w:rFonts w:ascii="Calibri" w:eastAsia="Calibri" w:hAnsi="Calibri" w:cs="Calibri"/>
                <w:sz w:val="18"/>
                <w:szCs w:val="18"/>
              </w:rPr>
            </w:pPr>
            <w:r>
              <w:rPr>
                <w:rFonts w:ascii="Calibri"/>
                <w:spacing w:val="-1"/>
                <w:sz w:val="18"/>
              </w:rPr>
              <w:t>Time</w:t>
            </w:r>
          </w:p>
        </w:tc>
        <w:tc>
          <w:tcPr>
            <w:tcW w:w="694" w:type="dxa"/>
            <w:tcBorders>
              <w:top w:val="single" w:sz="5" w:space="0" w:color="000000"/>
              <w:left w:val="single" w:sz="5" w:space="0" w:color="000000"/>
              <w:bottom w:val="single" w:sz="13" w:space="0" w:color="000000"/>
              <w:right w:val="single" w:sz="5" w:space="0" w:color="000000"/>
            </w:tcBorders>
          </w:tcPr>
          <w:p w:rsidR="00B81FBF" w14:paraId="5C001087"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0986DFF1"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1649CC50"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282FCF8A"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4D3996A2"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355492DA" w14:textId="77777777"/>
        </w:tc>
        <w:tc>
          <w:tcPr>
            <w:tcW w:w="697" w:type="dxa"/>
            <w:tcBorders>
              <w:top w:val="single" w:sz="5" w:space="0" w:color="000000"/>
              <w:left w:val="single" w:sz="5" w:space="0" w:color="000000"/>
              <w:bottom w:val="single" w:sz="13" w:space="0" w:color="000000"/>
              <w:right w:val="single" w:sz="5" w:space="0" w:color="000000"/>
            </w:tcBorders>
          </w:tcPr>
          <w:p w:rsidR="00B81FBF" w14:paraId="08929269" w14:textId="77777777"/>
        </w:tc>
        <w:tc>
          <w:tcPr>
            <w:tcW w:w="1632" w:type="dxa"/>
            <w:tcBorders>
              <w:top w:val="single" w:sz="5" w:space="0" w:color="000000"/>
              <w:left w:val="single" w:sz="5" w:space="0" w:color="000000"/>
              <w:bottom w:val="single" w:sz="13" w:space="0" w:color="000000"/>
              <w:right w:val="single" w:sz="5" w:space="0" w:color="000000"/>
            </w:tcBorders>
          </w:tcPr>
          <w:p w:rsidR="00B81FBF" w14:paraId="7A07781E" w14:textId="77777777"/>
        </w:tc>
      </w:tr>
      <w:tr w14:paraId="087C1DE8" w14:textId="77777777">
        <w:tblPrEx>
          <w:tblW w:w="0" w:type="auto"/>
          <w:tblInd w:w="98" w:type="dxa"/>
          <w:tblLayout w:type="fixed"/>
          <w:tblLook w:val="01E0"/>
        </w:tblPrEx>
        <w:trPr>
          <w:trHeight w:hRule="exact" w:val="298"/>
        </w:trPr>
        <w:tc>
          <w:tcPr>
            <w:tcW w:w="1215" w:type="dxa"/>
            <w:tcBorders>
              <w:top w:val="single" w:sz="13" w:space="0" w:color="000000"/>
              <w:left w:val="single" w:sz="5" w:space="0" w:color="000000"/>
              <w:bottom w:val="single" w:sz="13" w:space="0" w:color="000000"/>
              <w:right w:val="single" w:sz="5" w:space="0" w:color="000000"/>
            </w:tcBorders>
          </w:tcPr>
          <w:p w:rsidR="00B81FBF" w14:paraId="659E280C" w14:textId="77777777"/>
        </w:tc>
        <w:tc>
          <w:tcPr>
            <w:tcW w:w="1462" w:type="dxa"/>
            <w:tcBorders>
              <w:top w:val="single" w:sz="13" w:space="0" w:color="000000"/>
              <w:left w:val="single" w:sz="5" w:space="0" w:color="000000"/>
              <w:bottom w:val="single" w:sz="13" w:space="0" w:color="000000"/>
              <w:right w:val="single" w:sz="5" w:space="0" w:color="000000"/>
            </w:tcBorders>
          </w:tcPr>
          <w:p w:rsidR="00B81FBF" w14:paraId="7F734F63" w14:textId="77777777">
            <w:pPr>
              <w:pStyle w:val="TableParagraph"/>
              <w:spacing w:line="264" w:lineRule="exact"/>
              <w:ind w:left="361"/>
              <w:rPr>
                <w:rFonts w:ascii="Calibri" w:eastAsia="Calibri" w:hAnsi="Calibri" w:cs="Calibri"/>
              </w:rPr>
            </w:pPr>
            <w:r>
              <w:rPr>
                <w:rFonts w:ascii="Calibri"/>
                <w:b/>
              </w:rPr>
              <w:t>&lt; 1</w:t>
            </w:r>
            <w:r>
              <w:rPr>
                <w:rFonts w:ascii="Calibri"/>
                <w:b/>
                <w:spacing w:val="-2"/>
              </w:rPr>
              <w:t xml:space="preserve"> </w:t>
            </w:r>
            <w:r>
              <w:rPr>
                <w:rFonts w:ascii="Calibri"/>
                <w:b/>
                <w:spacing w:val="-1"/>
              </w:rPr>
              <w:t>year</w:t>
            </w:r>
          </w:p>
        </w:tc>
        <w:tc>
          <w:tcPr>
            <w:tcW w:w="1287" w:type="dxa"/>
            <w:tcBorders>
              <w:top w:val="single" w:sz="13" w:space="0" w:color="000000"/>
              <w:left w:val="single" w:sz="5" w:space="0" w:color="000000"/>
              <w:bottom w:val="single" w:sz="13" w:space="0" w:color="000000"/>
              <w:right w:val="single" w:sz="5" w:space="0" w:color="000000"/>
            </w:tcBorders>
          </w:tcPr>
          <w:p w:rsidR="00B81FBF" w14:paraId="05B992E9" w14:textId="77777777">
            <w:pPr>
              <w:pStyle w:val="TableParagraph"/>
              <w:spacing w:line="264" w:lineRule="exact"/>
              <w:ind w:left="275"/>
              <w:rPr>
                <w:rFonts w:ascii="Calibri" w:eastAsia="Calibri" w:hAnsi="Calibri" w:cs="Calibri"/>
              </w:rPr>
            </w:pPr>
            <w:r>
              <w:rPr>
                <w:rFonts w:ascii="Calibri"/>
                <w:b/>
              </w:rPr>
              <w:t>&gt; 1</w:t>
            </w:r>
            <w:r>
              <w:rPr>
                <w:rFonts w:ascii="Calibri"/>
                <w:b/>
                <w:spacing w:val="-2"/>
              </w:rPr>
              <w:t xml:space="preserve"> </w:t>
            </w:r>
            <w:r>
              <w:rPr>
                <w:rFonts w:ascii="Calibri"/>
                <w:b/>
                <w:spacing w:val="-1"/>
              </w:rPr>
              <w:t>year</w:t>
            </w:r>
          </w:p>
        </w:tc>
        <w:tc>
          <w:tcPr>
            <w:tcW w:w="595" w:type="dxa"/>
            <w:tcBorders>
              <w:top w:val="single" w:sz="13" w:space="0" w:color="000000"/>
              <w:left w:val="single" w:sz="5" w:space="0" w:color="000000"/>
              <w:bottom w:val="single" w:sz="13" w:space="0" w:color="000000"/>
              <w:right w:val="single" w:sz="5" w:space="0" w:color="000000"/>
            </w:tcBorders>
          </w:tcPr>
          <w:p w:rsidR="00B81FBF" w14:paraId="3B45B78E" w14:textId="77777777"/>
        </w:tc>
        <w:tc>
          <w:tcPr>
            <w:tcW w:w="694" w:type="dxa"/>
            <w:tcBorders>
              <w:top w:val="single" w:sz="13" w:space="0" w:color="000000"/>
              <w:left w:val="single" w:sz="5" w:space="0" w:color="000000"/>
              <w:bottom w:val="single" w:sz="13" w:space="0" w:color="000000"/>
              <w:right w:val="single" w:sz="5" w:space="0" w:color="000000"/>
            </w:tcBorders>
          </w:tcPr>
          <w:p w:rsidR="00B81FBF" w14:paraId="7C9FA44A" w14:textId="77777777"/>
        </w:tc>
        <w:tc>
          <w:tcPr>
            <w:tcW w:w="696" w:type="dxa"/>
            <w:tcBorders>
              <w:top w:val="single" w:sz="13" w:space="0" w:color="000000"/>
              <w:left w:val="single" w:sz="5" w:space="0" w:color="000000"/>
              <w:bottom w:val="single" w:sz="13" w:space="0" w:color="000000"/>
              <w:right w:val="single" w:sz="5" w:space="0" w:color="000000"/>
            </w:tcBorders>
          </w:tcPr>
          <w:p w:rsidR="00B81FBF" w14:paraId="136EA5B1" w14:textId="77777777"/>
        </w:tc>
        <w:tc>
          <w:tcPr>
            <w:tcW w:w="696" w:type="dxa"/>
            <w:tcBorders>
              <w:top w:val="single" w:sz="13" w:space="0" w:color="000000"/>
              <w:left w:val="single" w:sz="5" w:space="0" w:color="000000"/>
              <w:bottom w:val="single" w:sz="13" w:space="0" w:color="000000"/>
              <w:right w:val="single" w:sz="5" w:space="0" w:color="000000"/>
            </w:tcBorders>
          </w:tcPr>
          <w:p w:rsidR="00B81FBF" w14:paraId="16D7460E" w14:textId="77777777"/>
        </w:tc>
        <w:tc>
          <w:tcPr>
            <w:tcW w:w="696" w:type="dxa"/>
            <w:tcBorders>
              <w:top w:val="single" w:sz="13" w:space="0" w:color="000000"/>
              <w:left w:val="single" w:sz="5" w:space="0" w:color="000000"/>
              <w:bottom w:val="single" w:sz="13" w:space="0" w:color="000000"/>
              <w:right w:val="single" w:sz="5" w:space="0" w:color="000000"/>
            </w:tcBorders>
          </w:tcPr>
          <w:p w:rsidR="00B81FBF" w14:paraId="5BA736E4" w14:textId="77777777"/>
        </w:tc>
        <w:tc>
          <w:tcPr>
            <w:tcW w:w="696" w:type="dxa"/>
            <w:tcBorders>
              <w:top w:val="single" w:sz="13" w:space="0" w:color="000000"/>
              <w:left w:val="single" w:sz="5" w:space="0" w:color="000000"/>
              <w:bottom w:val="single" w:sz="13" w:space="0" w:color="000000"/>
              <w:right w:val="single" w:sz="5" w:space="0" w:color="000000"/>
            </w:tcBorders>
          </w:tcPr>
          <w:p w:rsidR="00B81FBF" w14:paraId="38F19E52" w14:textId="77777777"/>
        </w:tc>
        <w:tc>
          <w:tcPr>
            <w:tcW w:w="696" w:type="dxa"/>
            <w:tcBorders>
              <w:top w:val="single" w:sz="13" w:space="0" w:color="000000"/>
              <w:left w:val="single" w:sz="5" w:space="0" w:color="000000"/>
              <w:bottom w:val="single" w:sz="13" w:space="0" w:color="000000"/>
              <w:right w:val="single" w:sz="5" w:space="0" w:color="000000"/>
            </w:tcBorders>
          </w:tcPr>
          <w:p w:rsidR="00B81FBF" w14:paraId="2853934C" w14:textId="77777777"/>
        </w:tc>
        <w:tc>
          <w:tcPr>
            <w:tcW w:w="697" w:type="dxa"/>
            <w:tcBorders>
              <w:top w:val="single" w:sz="13" w:space="0" w:color="000000"/>
              <w:left w:val="single" w:sz="5" w:space="0" w:color="000000"/>
              <w:bottom w:val="single" w:sz="13" w:space="0" w:color="000000"/>
              <w:right w:val="single" w:sz="5" w:space="0" w:color="000000"/>
            </w:tcBorders>
          </w:tcPr>
          <w:p w:rsidR="00B81FBF" w14:paraId="2946867B" w14:textId="77777777"/>
        </w:tc>
        <w:tc>
          <w:tcPr>
            <w:tcW w:w="1632" w:type="dxa"/>
            <w:tcBorders>
              <w:top w:val="single" w:sz="13" w:space="0" w:color="000000"/>
              <w:left w:val="single" w:sz="5" w:space="0" w:color="000000"/>
              <w:bottom w:val="single" w:sz="13" w:space="0" w:color="000000"/>
              <w:right w:val="single" w:sz="5" w:space="0" w:color="000000"/>
            </w:tcBorders>
          </w:tcPr>
          <w:p w:rsidR="00B81FBF" w14:paraId="11A1D52F" w14:textId="77777777"/>
        </w:tc>
      </w:tr>
      <w:tr w14:paraId="3EDE7F5E" w14:textId="77777777">
        <w:tblPrEx>
          <w:tblW w:w="0" w:type="auto"/>
          <w:tblInd w:w="98" w:type="dxa"/>
          <w:tblLayout w:type="fixed"/>
          <w:tblLook w:val="01E0"/>
        </w:tblPrEx>
        <w:trPr>
          <w:trHeight w:hRule="exact" w:val="460"/>
        </w:trPr>
        <w:tc>
          <w:tcPr>
            <w:tcW w:w="1215" w:type="dxa"/>
            <w:vMerge w:val="restart"/>
            <w:tcBorders>
              <w:top w:val="single" w:sz="13" w:space="0" w:color="000000"/>
              <w:left w:val="single" w:sz="5" w:space="0" w:color="000000"/>
              <w:right w:val="single" w:sz="5" w:space="0" w:color="000000"/>
            </w:tcBorders>
          </w:tcPr>
          <w:p w:rsidR="00B81FBF" w14:paraId="1C93F8BE" w14:textId="77777777">
            <w:pPr>
              <w:pStyle w:val="TableParagraph"/>
              <w:spacing w:before="3"/>
              <w:rPr>
                <w:rFonts w:ascii="Times New Roman" w:eastAsia="Times New Roman" w:hAnsi="Times New Roman" w:cs="Times New Roman"/>
                <w:sz w:val="23"/>
                <w:szCs w:val="23"/>
              </w:rPr>
            </w:pPr>
          </w:p>
          <w:p w:rsidR="00B81FBF" w14:paraId="73BA51FC" w14:textId="77777777">
            <w:pPr>
              <w:pStyle w:val="TableParagraph"/>
              <w:ind w:left="102"/>
              <w:rPr>
                <w:rFonts w:ascii="Calibri" w:eastAsia="Calibri" w:hAnsi="Calibri" w:cs="Calibri"/>
              </w:rPr>
            </w:pPr>
            <w:r>
              <w:rPr>
                <w:rFonts w:ascii="Calibri"/>
                <w:b/>
                <w:spacing w:val="-1"/>
              </w:rPr>
              <w:t>Eyes</w:t>
            </w:r>
            <w:r>
              <w:rPr>
                <w:rFonts w:ascii="Calibri"/>
                <w:b/>
              </w:rPr>
              <w:t xml:space="preserve"> </w:t>
            </w:r>
            <w:r>
              <w:rPr>
                <w:rFonts w:ascii="Calibri"/>
                <w:b/>
                <w:spacing w:val="-1"/>
              </w:rPr>
              <w:t>open</w:t>
            </w:r>
          </w:p>
        </w:tc>
        <w:tc>
          <w:tcPr>
            <w:tcW w:w="1462" w:type="dxa"/>
            <w:tcBorders>
              <w:top w:val="single" w:sz="13" w:space="0" w:color="000000"/>
              <w:left w:val="single" w:sz="5" w:space="0" w:color="000000"/>
              <w:bottom w:val="single" w:sz="5" w:space="0" w:color="000000"/>
              <w:right w:val="single" w:sz="5" w:space="0" w:color="000000"/>
            </w:tcBorders>
          </w:tcPr>
          <w:p w:rsidR="00B81FBF" w14:paraId="4DE81CE5" w14:textId="77777777">
            <w:pPr>
              <w:pStyle w:val="TableParagraph"/>
              <w:ind w:left="99" w:right="283"/>
              <w:rPr>
                <w:rFonts w:ascii="Calibri" w:eastAsia="Calibri" w:hAnsi="Calibri" w:cs="Calibri"/>
                <w:sz w:val="18"/>
                <w:szCs w:val="18"/>
              </w:rPr>
            </w:pPr>
            <w:r>
              <w:rPr>
                <w:rFonts w:ascii="Calibri"/>
                <w:spacing w:val="-1"/>
                <w:sz w:val="18"/>
              </w:rPr>
              <w:t>Opens</w:t>
            </w:r>
            <w:r>
              <w:rPr>
                <w:rFonts w:ascii="Times New Roman"/>
                <w:spacing w:val="22"/>
                <w:sz w:val="18"/>
              </w:rPr>
              <w:t xml:space="preserve"> </w:t>
            </w:r>
            <w:r>
              <w:rPr>
                <w:rFonts w:ascii="Calibri"/>
                <w:spacing w:val="-1"/>
                <w:sz w:val="18"/>
              </w:rPr>
              <w:t>spontaneously</w:t>
            </w:r>
          </w:p>
        </w:tc>
        <w:tc>
          <w:tcPr>
            <w:tcW w:w="1287" w:type="dxa"/>
            <w:tcBorders>
              <w:top w:val="single" w:sz="13" w:space="0" w:color="000000"/>
              <w:left w:val="single" w:sz="5" w:space="0" w:color="000000"/>
              <w:bottom w:val="single" w:sz="5" w:space="0" w:color="000000"/>
              <w:right w:val="single" w:sz="5" w:space="0" w:color="000000"/>
            </w:tcBorders>
          </w:tcPr>
          <w:p w:rsidR="00B81FBF" w14:paraId="5CA949D7" w14:textId="77777777">
            <w:pPr>
              <w:pStyle w:val="TableParagraph"/>
              <w:ind w:left="102" w:right="106"/>
              <w:rPr>
                <w:rFonts w:ascii="Calibri" w:eastAsia="Calibri" w:hAnsi="Calibri" w:cs="Calibri"/>
                <w:sz w:val="18"/>
                <w:szCs w:val="18"/>
              </w:rPr>
            </w:pPr>
            <w:r>
              <w:rPr>
                <w:rFonts w:ascii="Calibri"/>
                <w:spacing w:val="-1"/>
                <w:sz w:val="18"/>
              </w:rPr>
              <w:t>Opens</w:t>
            </w:r>
            <w:r>
              <w:rPr>
                <w:rFonts w:ascii="Times New Roman"/>
                <w:spacing w:val="22"/>
                <w:sz w:val="18"/>
              </w:rPr>
              <w:t xml:space="preserve"> </w:t>
            </w:r>
            <w:r>
              <w:rPr>
                <w:rFonts w:ascii="Calibri"/>
                <w:spacing w:val="-1"/>
                <w:sz w:val="18"/>
              </w:rPr>
              <w:t>spontaneously</w:t>
            </w:r>
          </w:p>
        </w:tc>
        <w:tc>
          <w:tcPr>
            <w:tcW w:w="595" w:type="dxa"/>
            <w:tcBorders>
              <w:top w:val="single" w:sz="13" w:space="0" w:color="000000"/>
              <w:left w:val="single" w:sz="5" w:space="0" w:color="000000"/>
              <w:bottom w:val="single" w:sz="5" w:space="0" w:color="000000"/>
              <w:right w:val="single" w:sz="5" w:space="0" w:color="000000"/>
            </w:tcBorders>
          </w:tcPr>
          <w:p w:rsidR="00B81FBF" w14:paraId="6582B656" w14:textId="77777777">
            <w:pPr>
              <w:pStyle w:val="TableParagraph"/>
              <w:spacing w:line="267" w:lineRule="exact"/>
              <w:ind w:right="1"/>
              <w:jc w:val="center"/>
              <w:rPr>
                <w:rFonts w:ascii="Calibri" w:eastAsia="Calibri" w:hAnsi="Calibri" w:cs="Calibri"/>
              </w:rPr>
            </w:pPr>
            <w:r>
              <w:rPr>
                <w:rFonts w:ascii="Calibri"/>
                <w:b/>
              </w:rPr>
              <w:t>4</w:t>
            </w:r>
          </w:p>
        </w:tc>
        <w:tc>
          <w:tcPr>
            <w:tcW w:w="694" w:type="dxa"/>
            <w:tcBorders>
              <w:top w:val="single" w:sz="13" w:space="0" w:color="000000"/>
              <w:left w:val="single" w:sz="5" w:space="0" w:color="000000"/>
              <w:bottom w:val="single" w:sz="5" w:space="0" w:color="000000"/>
              <w:right w:val="single" w:sz="5" w:space="0" w:color="000000"/>
            </w:tcBorders>
          </w:tcPr>
          <w:p w:rsidR="00B81FBF" w14:paraId="6299FD66" w14:textId="77777777">
            <w:pPr>
              <w:pStyle w:val="TableParagraph"/>
              <w:spacing w:line="267" w:lineRule="exact"/>
              <w:ind w:left="1"/>
              <w:jc w:val="center"/>
              <w:rPr>
                <w:rFonts w:ascii="Calibri" w:eastAsia="Calibri" w:hAnsi="Calibri" w:cs="Calibri"/>
              </w:rPr>
            </w:pPr>
            <w:r>
              <w:rPr>
                <w:rFonts w:ascii="Calibri"/>
              </w:rPr>
              <w:t>X</w:t>
            </w:r>
          </w:p>
        </w:tc>
        <w:tc>
          <w:tcPr>
            <w:tcW w:w="696" w:type="dxa"/>
            <w:tcBorders>
              <w:top w:val="single" w:sz="13" w:space="0" w:color="000000"/>
              <w:left w:val="single" w:sz="5" w:space="0" w:color="000000"/>
              <w:bottom w:val="single" w:sz="5" w:space="0" w:color="000000"/>
              <w:right w:val="single" w:sz="5" w:space="0" w:color="000000"/>
            </w:tcBorders>
          </w:tcPr>
          <w:p w:rsidR="00B81FBF" w14:paraId="489B0B12" w14:textId="77777777">
            <w:pPr>
              <w:pStyle w:val="TableParagraph"/>
              <w:spacing w:line="267" w:lineRule="exact"/>
              <w:jc w:val="center"/>
              <w:rPr>
                <w:rFonts w:ascii="Calibri" w:eastAsia="Calibri" w:hAnsi="Calibri" w:cs="Calibri"/>
              </w:rPr>
            </w:pPr>
            <w:r>
              <w:rPr>
                <w:rFonts w:ascii="Calibri"/>
              </w:rPr>
              <w:t>X</w:t>
            </w:r>
          </w:p>
        </w:tc>
        <w:tc>
          <w:tcPr>
            <w:tcW w:w="696" w:type="dxa"/>
            <w:tcBorders>
              <w:top w:val="single" w:sz="13" w:space="0" w:color="000000"/>
              <w:left w:val="single" w:sz="5" w:space="0" w:color="000000"/>
              <w:bottom w:val="single" w:sz="5" w:space="0" w:color="000000"/>
              <w:right w:val="single" w:sz="5" w:space="0" w:color="000000"/>
            </w:tcBorders>
          </w:tcPr>
          <w:p w:rsidR="00B81FBF" w14:paraId="7F048348" w14:textId="77777777"/>
        </w:tc>
        <w:tc>
          <w:tcPr>
            <w:tcW w:w="696" w:type="dxa"/>
            <w:tcBorders>
              <w:top w:val="single" w:sz="13" w:space="0" w:color="000000"/>
              <w:left w:val="single" w:sz="5" w:space="0" w:color="000000"/>
              <w:bottom w:val="single" w:sz="5" w:space="0" w:color="000000"/>
              <w:right w:val="single" w:sz="5" w:space="0" w:color="000000"/>
            </w:tcBorders>
          </w:tcPr>
          <w:p w:rsidR="00B81FBF" w14:paraId="6B2D67E0" w14:textId="77777777"/>
        </w:tc>
        <w:tc>
          <w:tcPr>
            <w:tcW w:w="696" w:type="dxa"/>
            <w:tcBorders>
              <w:top w:val="single" w:sz="13" w:space="0" w:color="000000"/>
              <w:left w:val="single" w:sz="5" w:space="0" w:color="000000"/>
              <w:bottom w:val="single" w:sz="5" w:space="0" w:color="000000"/>
              <w:right w:val="single" w:sz="5" w:space="0" w:color="000000"/>
            </w:tcBorders>
          </w:tcPr>
          <w:p w:rsidR="00B81FBF" w14:paraId="47F6ECFE" w14:textId="77777777"/>
        </w:tc>
        <w:tc>
          <w:tcPr>
            <w:tcW w:w="696" w:type="dxa"/>
            <w:tcBorders>
              <w:top w:val="single" w:sz="13" w:space="0" w:color="000000"/>
              <w:left w:val="single" w:sz="5" w:space="0" w:color="000000"/>
              <w:bottom w:val="single" w:sz="5" w:space="0" w:color="000000"/>
              <w:right w:val="single" w:sz="5" w:space="0" w:color="000000"/>
            </w:tcBorders>
          </w:tcPr>
          <w:p w:rsidR="00B81FBF" w14:paraId="66EEA669" w14:textId="77777777"/>
        </w:tc>
        <w:tc>
          <w:tcPr>
            <w:tcW w:w="697" w:type="dxa"/>
            <w:tcBorders>
              <w:top w:val="single" w:sz="13" w:space="0" w:color="000000"/>
              <w:left w:val="single" w:sz="5" w:space="0" w:color="000000"/>
              <w:bottom w:val="single" w:sz="5" w:space="0" w:color="000000"/>
              <w:right w:val="single" w:sz="5" w:space="0" w:color="000000"/>
            </w:tcBorders>
          </w:tcPr>
          <w:p w:rsidR="00B81FBF" w14:paraId="6C72F7B0" w14:textId="77777777"/>
        </w:tc>
        <w:tc>
          <w:tcPr>
            <w:tcW w:w="1632" w:type="dxa"/>
            <w:vMerge w:val="restart"/>
            <w:tcBorders>
              <w:top w:val="single" w:sz="13" w:space="0" w:color="000000"/>
              <w:left w:val="single" w:sz="5" w:space="0" w:color="000000"/>
              <w:right w:val="single" w:sz="5" w:space="0" w:color="000000"/>
            </w:tcBorders>
          </w:tcPr>
          <w:p w:rsidR="00B81FBF" w14:paraId="11950A36" w14:textId="77777777">
            <w:pPr>
              <w:pStyle w:val="TableParagraph"/>
              <w:rPr>
                <w:rFonts w:ascii="Times New Roman" w:eastAsia="Times New Roman" w:hAnsi="Times New Roman" w:cs="Times New Roman"/>
              </w:rPr>
            </w:pPr>
          </w:p>
          <w:p w:rsidR="00B81FBF" w14:paraId="1DB5630E" w14:textId="77777777">
            <w:pPr>
              <w:pStyle w:val="TableParagraph"/>
              <w:spacing w:before="5"/>
              <w:rPr>
                <w:rFonts w:ascii="Times New Roman" w:eastAsia="Times New Roman" w:hAnsi="Times New Roman" w:cs="Times New Roman"/>
                <w:sz w:val="24"/>
                <w:szCs w:val="24"/>
              </w:rPr>
            </w:pPr>
          </w:p>
          <w:p w:rsidR="00B81FBF" w14:paraId="52A5D4B8" w14:textId="77777777">
            <w:pPr>
              <w:pStyle w:val="TableParagraph"/>
              <w:ind w:left="102" w:right="215"/>
              <w:rPr>
                <w:rFonts w:ascii="Calibri" w:eastAsia="Calibri" w:hAnsi="Calibri" w:cs="Calibri"/>
              </w:rPr>
            </w:pPr>
            <w:r>
              <w:rPr>
                <w:rFonts w:ascii="Calibri"/>
                <w:spacing w:val="-1"/>
              </w:rPr>
              <w:t>C=</w:t>
            </w:r>
            <w:r>
              <w:rPr>
                <w:rFonts w:ascii="Calibri"/>
              </w:rPr>
              <w:t xml:space="preserve"> </w:t>
            </w:r>
            <w:r>
              <w:rPr>
                <w:rFonts w:ascii="Calibri"/>
                <w:spacing w:val="-1"/>
              </w:rPr>
              <w:t>Eyes</w:t>
            </w:r>
            <w:r>
              <w:rPr>
                <w:rFonts w:ascii="Calibri"/>
                <w:spacing w:val="-2"/>
              </w:rPr>
              <w:t xml:space="preserve"> </w:t>
            </w:r>
            <w:r>
              <w:rPr>
                <w:rFonts w:ascii="Calibri"/>
                <w:spacing w:val="-1"/>
              </w:rPr>
              <w:t>closed</w:t>
            </w:r>
            <w:r>
              <w:rPr>
                <w:rFonts w:ascii="Times New Roman"/>
                <w:spacing w:val="26"/>
              </w:rPr>
              <w:t xml:space="preserve"> </w:t>
            </w:r>
            <w:r>
              <w:rPr>
                <w:rFonts w:ascii="Calibri"/>
                <w:spacing w:val="-1"/>
              </w:rPr>
              <w:t>by</w:t>
            </w:r>
            <w:r>
              <w:rPr>
                <w:rFonts w:ascii="Calibri"/>
              </w:rPr>
              <w:t xml:space="preserve"> </w:t>
            </w:r>
            <w:r>
              <w:rPr>
                <w:rFonts w:ascii="Calibri"/>
                <w:spacing w:val="-1"/>
              </w:rPr>
              <w:t>swelling</w:t>
            </w:r>
          </w:p>
        </w:tc>
      </w:tr>
      <w:tr w14:paraId="203BB373" w14:textId="77777777">
        <w:tblPrEx>
          <w:tblW w:w="0" w:type="auto"/>
          <w:tblInd w:w="98" w:type="dxa"/>
          <w:tblLayout w:type="fixed"/>
          <w:tblLook w:val="01E0"/>
        </w:tblPrEx>
        <w:trPr>
          <w:trHeight w:hRule="exact" w:val="449"/>
        </w:trPr>
        <w:tc>
          <w:tcPr>
            <w:tcW w:w="1215" w:type="dxa"/>
            <w:vMerge/>
            <w:tcBorders>
              <w:left w:val="single" w:sz="5" w:space="0" w:color="000000"/>
              <w:right w:val="single" w:sz="5" w:space="0" w:color="000000"/>
            </w:tcBorders>
          </w:tcPr>
          <w:p w:rsidR="00B81FBF" w14:paraId="78C921E5" w14:textId="77777777"/>
        </w:tc>
        <w:tc>
          <w:tcPr>
            <w:tcW w:w="1462" w:type="dxa"/>
            <w:tcBorders>
              <w:top w:val="single" w:sz="5" w:space="0" w:color="000000"/>
              <w:left w:val="single" w:sz="5" w:space="0" w:color="000000"/>
              <w:bottom w:val="single" w:sz="5" w:space="0" w:color="000000"/>
              <w:right w:val="single" w:sz="5" w:space="0" w:color="000000"/>
            </w:tcBorders>
          </w:tcPr>
          <w:p w:rsidR="00B81FBF" w14:paraId="57264BD8" w14:textId="77777777">
            <w:pPr>
              <w:pStyle w:val="TableParagraph"/>
              <w:ind w:left="99"/>
              <w:rPr>
                <w:rFonts w:ascii="Calibri" w:eastAsia="Calibri" w:hAnsi="Calibri" w:cs="Calibri"/>
                <w:sz w:val="18"/>
                <w:szCs w:val="18"/>
              </w:rPr>
            </w:pPr>
            <w:r>
              <w:rPr>
                <w:rFonts w:ascii="Calibri"/>
                <w:spacing w:val="-1"/>
                <w:sz w:val="18"/>
              </w:rPr>
              <w:t>Opens</w:t>
            </w:r>
            <w:r>
              <w:rPr>
                <w:rFonts w:ascii="Calibri"/>
                <w:spacing w:val="-3"/>
                <w:sz w:val="18"/>
              </w:rPr>
              <w:t xml:space="preserve"> </w:t>
            </w:r>
            <w:r>
              <w:rPr>
                <w:rFonts w:ascii="Calibri"/>
                <w:sz w:val="18"/>
              </w:rPr>
              <w:t>to</w:t>
            </w:r>
            <w:r>
              <w:rPr>
                <w:rFonts w:ascii="Calibri"/>
                <w:spacing w:val="-1"/>
                <w:sz w:val="18"/>
              </w:rPr>
              <w:t xml:space="preserve"> </w:t>
            </w:r>
            <w:r>
              <w:rPr>
                <w:rFonts w:ascii="Calibri"/>
                <w:sz w:val="18"/>
              </w:rPr>
              <w:t>voice</w:t>
            </w:r>
          </w:p>
        </w:tc>
        <w:tc>
          <w:tcPr>
            <w:tcW w:w="1287" w:type="dxa"/>
            <w:tcBorders>
              <w:top w:val="single" w:sz="5" w:space="0" w:color="000000"/>
              <w:left w:val="single" w:sz="5" w:space="0" w:color="000000"/>
              <w:bottom w:val="single" w:sz="5" w:space="0" w:color="000000"/>
              <w:right w:val="single" w:sz="5" w:space="0" w:color="000000"/>
            </w:tcBorders>
          </w:tcPr>
          <w:p w:rsidR="00B81FBF" w14:paraId="73388ED5" w14:textId="77777777">
            <w:pPr>
              <w:pStyle w:val="TableParagraph"/>
              <w:ind w:left="102" w:right="509"/>
              <w:rPr>
                <w:rFonts w:ascii="Calibri" w:eastAsia="Calibri" w:hAnsi="Calibri" w:cs="Calibri"/>
                <w:sz w:val="18"/>
                <w:szCs w:val="18"/>
              </w:rPr>
            </w:pPr>
            <w:r>
              <w:rPr>
                <w:rFonts w:ascii="Calibri"/>
                <w:spacing w:val="-1"/>
                <w:sz w:val="18"/>
              </w:rPr>
              <w:t>Opens</w:t>
            </w:r>
            <w:r>
              <w:rPr>
                <w:rFonts w:ascii="Calibri"/>
                <w:spacing w:val="-3"/>
                <w:sz w:val="18"/>
              </w:rPr>
              <w:t xml:space="preserve"> </w:t>
            </w:r>
            <w:r>
              <w:rPr>
                <w:rFonts w:ascii="Calibri"/>
                <w:sz w:val="18"/>
              </w:rPr>
              <w:t>to</w:t>
            </w:r>
            <w:r>
              <w:rPr>
                <w:rFonts w:ascii="Times New Roman"/>
                <w:spacing w:val="22"/>
                <w:sz w:val="18"/>
              </w:rPr>
              <w:t xml:space="preserve"> </w:t>
            </w:r>
            <w:r>
              <w:rPr>
                <w:rFonts w:ascii="Calibri"/>
                <w:sz w:val="18"/>
              </w:rPr>
              <w:t>voice</w:t>
            </w:r>
          </w:p>
        </w:tc>
        <w:tc>
          <w:tcPr>
            <w:tcW w:w="595" w:type="dxa"/>
            <w:tcBorders>
              <w:top w:val="single" w:sz="5" w:space="0" w:color="000000"/>
              <w:left w:val="single" w:sz="5" w:space="0" w:color="000000"/>
              <w:bottom w:val="single" w:sz="5" w:space="0" w:color="000000"/>
              <w:right w:val="single" w:sz="5" w:space="0" w:color="000000"/>
            </w:tcBorders>
          </w:tcPr>
          <w:p w:rsidR="00B81FBF" w14:paraId="5BCC7AC3" w14:textId="77777777">
            <w:pPr>
              <w:pStyle w:val="TableParagraph"/>
              <w:spacing w:line="267" w:lineRule="exact"/>
              <w:ind w:right="1"/>
              <w:jc w:val="center"/>
              <w:rPr>
                <w:rFonts w:ascii="Calibri" w:eastAsia="Calibri" w:hAnsi="Calibri" w:cs="Calibri"/>
              </w:rPr>
            </w:pPr>
            <w:r>
              <w:rPr>
                <w:rFonts w:ascii="Calibri"/>
                <w:b/>
              </w:rPr>
              <w:t>3</w:t>
            </w:r>
          </w:p>
        </w:tc>
        <w:tc>
          <w:tcPr>
            <w:tcW w:w="694" w:type="dxa"/>
            <w:tcBorders>
              <w:top w:val="single" w:sz="5" w:space="0" w:color="000000"/>
              <w:left w:val="single" w:sz="5" w:space="0" w:color="000000"/>
              <w:bottom w:val="single" w:sz="5" w:space="0" w:color="000000"/>
              <w:right w:val="single" w:sz="5" w:space="0" w:color="000000"/>
            </w:tcBorders>
          </w:tcPr>
          <w:p w:rsidR="00B81FBF" w14:paraId="4E8E6E92"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4934A7D0"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0416A910"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74607DC3"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34C58F76"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1A1D71D1" w14:textId="77777777"/>
        </w:tc>
        <w:tc>
          <w:tcPr>
            <w:tcW w:w="697" w:type="dxa"/>
            <w:tcBorders>
              <w:top w:val="single" w:sz="5" w:space="0" w:color="000000"/>
              <w:left w:val="single" w:sz="5" w:space="0" w:color="000000"/>
              <w:bottom w:val="single" w:sz="5" w:space="0" w:color="000000"/>
              <w:right w:val="single" w:sz="5" w:space="0" w:color="000000"/>
            </w:tcBorders>
          </w:tcPr>
          <w:p w:rsidR="00B81FBF" w14:paraId="76A4317E" w14:textId="77777777"/>
        </w:tc>
        <w:tc>
          <w:tcPr>
            <w:tcW w:w="1632" w:type="dxa"/>
            <w:vMerge/>
            <w:tcBorders>
              <w:left w:val="single" w:sz="5" w:space="0" w:color="000000"/>
              <w:right w:val="single" w:sz="5" w:space="0" w:color="000000"/>
            </w:tcBorders>
          </w:tcPr>
          <w:p w:rsidR="00B81FBF" w14:paraId="140BB56C" w14:textId="77777777"/>
        </w:tc>
      </w:tr>
      <w:tr w14:paraId="3EA049DD" w14:textId="77777777">
        <w:tblPrEx>
          <w:tblW w:w="0" w:type="auto"/>
          <w:tblInd w:w="98" w:type="dxa"/>
          <w:tblLayout w:type="fixed"/>
          <w:tblLook w:val="01E0"/>
        </w:tblPrEx>
        <w:trPr>
          <w:trHeight w:hRule="exact" w:val="278"/>
        </w:trPr>
        <w:tc>
          <w:tcPr>
            <w:tcW w:w="1215" w:type="dxa"/>
            <w:vMerge/>
            <w:tcBorders>
              <w:left w:val="single" w:sz="5" w:space="0" w:color="000000"/>
              <w:right w:val="single" w:sz="5" w:space="0" w:color="000000"/>
            </w:tcBorders>
          </w:tcPr>
          <w:p w:rsidR="00B81FBF" w14:paraId="2D5FF3A2" w14:textId="77777777"/>
        </w:tc>
        <w:tc>
          <w:tcPr>
            <w:tcW w:w="1462" w:type="dxa"/>
            <w:tcBorders>
              <w:top w:val="single" w:sz="5" w:space="0" w:color="000000"/>
              <w:left w:val="single" w:sz="5" w:space="0" w:color="000000"/>
              <w:bottom w:val="single" w:sz="5" w:space="0" w:color="000000"/>
              <w:right w:val="single" w:sz="5" w:space="0" w:color="000000"/>
            </w:tcBorders>
          </w:tcPr>
          <w:p w:rsidR="00B81FBF" w14:paraId="551251D0" w14:textId="77777777">
            <w:pPr>
              <w:pStyle w:val="TableParagraph"/>
              <w:ind w:left="99"/>
              <w:rPr>
                <w:rFonts w:ascii="Calibri" w:eastAsia="Calibri" w:hAnsi="Calibri" w:cs="Calibri"/>
                <w:sz w:val="18"/>
                <w:szCs w:val="18"/>
              </w:rPr>
            </w:pPr>
            <w:r>
              <w:rPr>
                <w:rFonts w:ascii="Calibri"/>
                <w:spacing w:val="-1"/>
                <w:sz w:val="18"/>
              </w:rPr>
              <w:t>Opens</w:t>
            </w:r>
            <w:r>
              <w:rPr>
                <w:rFonts w:ascii="Calibri"/>
                <w:spacing w:val="-3"/>
                <w:sz w:val="18"/>
              </w:rPr>
              <w:t xml:space="preserve"> </w:t>
            </w:r>
            <w:r>
              <w:rPr>
                <w:rFonts w:ascii="Calibri"/>
                <w:sz w:val="18"/>
              </w:rPr>
              <w:t>to pain</w:t>
            </w:r>
          </w:p>
        </w:tc>
        <w:tc>
          <w:tcPr>
            <w:tcW w:w="1287" w:type="dxa"/>
            <w:tcBorders>
              <w:top w:val="single" w:sz="5" w:space="0" w:color="000000"/>
              <w:left w:val="single" w:sz="5" w:space="0" w:color="000000"/>
              <w:bottom w:val="single" w:sz="5" w:space="0" w:color="000000"/>
              <w:right w:val="single" w:sz="5" w:space="0" w:color="000000"/>
            </w:tcBorders>
          </w:tcPr>
          <w:p w:rsidR="00B81FBF" w14:paraId="3AD968BD" w14:textId="77777777">
            <w:pPr>
              <w:pStyle w:val="TableParagraph"/>
              <w:ind w:left="102"/>
              <w:rPr>
                <w:rFonts w:ascii="Calibri" w:eastAsia="Calibri" w:hAnsi="Calibri" w:cs="Calibri"/>
                <w:sz w:val="18"/>
                <w:szCs w:val="18"/>
              </w:rPr>
            </w:pPr>
            <w:r>
              <w:rPr>
                <w:rFonts w:ascii="Calibri"/>
                <w:spacing w:val="-1"/>
                <w:sz w:val="18"/>
              </w:rPr>
              <w:t>Opens</w:t>
            </w:r>
            <w:r>
              <w:rPr>
                <w:rFonts w:ascii="Calibri"/>
                <w:spacing w:val="-3"/>
                <w:sz w:val="18"/>
              </w:rPr>
              <w:t xml:space="preserve"> </w:t>
            </w:r>
            <w:r>
              <w:rPr>
                <w:rFonts w:ascii="Calibri"/>
                <w:sz w:val="18"/>
              </w:rPr>
              <w:t>to pain</w:t>
            </w:r>
          </w:p>
        </w:tc>
        <w:tc>
          <w:tcPr>
            <w:tcW w:w="595" w:type="dxa"/>
            <w:tcBorders>
              <w:top w:val="single" w:sz="5" w:space="0" w:color="000000"/>
              <w:left w:val="single" w:sz="5" w:space="0" w:color="000000"/>
              <w:bottom w:val="single" w:sz="5" w:space="0" w:color="000000"/>
              <w:right w:val="single" w:sz="5" w:space="0" w:color="000000"/>
            </w:tcBorders>
          </w:tcPr>
          <w:p w:rsidR="00B81FBF" w14:paraId="4193DBC6" w14:textId="77777777">
            <w:pPr>
              <w:pStyle w:val="TableParagraph"/>
              <w:spacing w:line="267" w:lineRule="exact"/>
              <w:ind w:right="1"/>
              <w:jc w:val="center"/>
              <w:rPr>
                <w:rFonts w:ascii="Calibri" w:eastAsia="Calibri" w:hAnsi="Calibri" w:cs="Calibri"/>
              </w:rPr>
            </w:pPr>
            <w:r>
              <w:rPr>
                <w:rFonts w:ascii="Calibri"/>
                <w:b/>
              </w:rPr>
              <w:t>2</w:t>
            </w:r>
          </w:p>
        </w:tc>
        <w:tc>
          <w:tcPr>
            <w:tcW w:w="694" w:type="dxa"/>
            <w:tcBorders>
              <w:top w:val="single" w:sz="5" w:space="0" w:color="000000"/>
              <w:left w:val="single" w:sz="5" w:space="0" w:color="000000"/>
              <w:bottom w:val="single" w:sz="5" w:space="0" w:color="000000"/>
              <w:right w:val="single" w:sz="5" w:space="0" w:color="000000"/>
            </w:tcBorders>
          </w:tcPr>
          <w:p w:rsidR="00B81FBF" w14:paraId="60630ED9"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533D8574"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7A359F2F"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7628CB6D"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16111075"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27B115B9" w14:textId="77777777"/>
        </w:tc>
        <w:tc>
          <w:tcPr>
            <w:tcW w:w="697" w:type="dxa"/>
            <w:tcBorders>
              <w:top w:val="single" w:sz="5" w:space="0" w:color="000000"/>
              <w:left w:val="single" w:sz="5" w:space="0" w:color="000000"/>
              <w:bottom w:val="single" w:sz="5" w:space="0" w:color="000000"/>
              <w:right w:val="single" w:sz="5" w:space="0" w:color="000000"/>
            </w:tcBorders>
          </w:tcPr>
          <w:p w:rsidR="00B81FBF" w14:paraId="4F9B1D0B" w14:textId="77777777"/>
        </w:tc>
        <w:tc>
          <w:tcPr>
            <w:tcW w:w="1632" w:type="dxa"/>
            <w:vMerge/>
            <w:tcBorders>
              <w:left w:val="single" w:sz="5" w:space="0" w:color="000000"/>
              <w:right w:val="single" w:sz="5" w:space="0" w:color="000000"/>
            </w:tcBorders>
          </w:tcPr>
          <w:p w:rsidR="00B81FBF" w14:paraId="0CB609BD" w14:textId="77777777"/>
        </w:tc>
      </w:tr>
      <w:tr w14:paraId="4785F6A5" w14:textId="77777777">
        <w:tblPrEx>
          <w:tblW w:w="0" w:type="auto"/>
          <w:tblInd w:w="98" w:type="dxa"/>
          <w:tblLayout w:type="fixed"/>
          <w:tblLook w:val="01E0"/>
        </w:tblPrEx>
        <w:trPr>
          <w:trHeight w:hRule="exact" w:val="289"/>
        </w:trPr>
        <w:tc>
          <w:tcPr>
            <w:tcW w:w="1215" w:type="dxa"/>
            <w:vMerge/>
            <w:tcBorders>
              <w:left w:val="single" w:sz="5" w:space="0" w:color="000000"/>
              <w:bottom w:val="single" w:sz="13" w:space="0" w:color="000000"/>
              <w:right w:val="single" w:sz="5" w:space="0" w:color="000000"/>
            </w:tcBorders>
          </w:tcPr>
          <w:p w:rsidR="00B81FBF" w14:paraId="263E7196" w14:textId="77777777"/>
        </w:tc>
        <w:tc>
          <w:tcPr>
            <w:tcW w:w="1462" w:type="dxa"/>
            <w:tcBorders>
              <w:top w:val="single" w:sz="5" w:space="0" w:color="000000"/>
              <w:left w:val="single" w:sz="5" w:space="0" w:color="000000"/>
              <w:bottom w:val="single" w:sz="13" w:space="0" w:color="000000"/>
              <w:right w:val="single" w:sz="5" w:space="0" w:color="000000"/>
            </w:tcBorders>
          </w:tcPr>
          <w:p w:rsidR="00B81FBF" w14:paraId="44985A37" w14:textId="77777777">
            <w:pPr>
              <w:pStyle w:val="TableParagraph"/>
              <w:ind w:left="99"/>
              <w:rPr>
                <w:rFonts w:ascii="Calibri" w:eastAsia="Calibri" w:hAnsi="Calibri" w:cs="Calibri"/>
                <w:sz w:val="18"/>
                <w:szCs w:val="18"/>
              </w:rPr>
            </w:pPr>
            <w:r>
              <w:rPr>
                <w:rFonts w:ascii="Calibri"/>
                <w:spacing w:val="-1"/>
                <w:sz w:val="18"/>
              </w:rPr>
              <w:t>No</w:t>
            </w:r>
            <w:r>
              <w:rPr>
                <w:rFonts w:ascii="Calibri"/>
                <w:spacing w:val="-4"/>
                <w:sz w:val="18"/>
              </w:rPr>
              <w:t xml:space="preserve"> </w:t>
            </w:r>
            <w:r>
              <w:rPr>
                <w:rFonts w:ascii="Calibri"/>
                <w:spacing w:val="-1"/>
                <w:sz w:val="18"/>
              </w:rPr>
              <w:t>response</w:t>
            </w:r>
          </w:p>
        </w:tc>
        <w:tc>
          <w:tcPr>
            <w:tcW w:w="1287" w:type="dxa"/>
            <w:tcBorders>
              <w:top w:val="single" w:sz="5" w:space="0" w:color="000000"/>
              <w:left w:val="single" w:sz="5" w:space="0" w:color="000000"/>
              <w:bottom w:val="single" w:sz="13" w:space="0" w:color="000000"/>
              <w:right w:val="single" w:sz="5" w:space="0" w:color="000000"/>
            </w:tcBorders>
          </w:tcPr>
          <w:p w:rsidR="00B81FBF" w14:paraId="23C9B7D7" w14:textId="77777777">
            <w:pPr>
              <w:pStyle w:val="TableParagraph"/>
              <w:ind w:left="102"/>
              <w:rPr>
                <w:rFonts w:ascii="Calibri" w:eastAsia="Calibri" w:hAnsi="Calibri" w:cs="Calibri"/>
                <w:sz w:val="18"/>
                <w:szCs w:val="18"/>
              </w:rPr>
            </w:pPr>
            <w:r>
              <w:rPr>
                <w:rFonts w:ascii="Calibri"/>
                <w:spacing w:val="-1"/>
                <w:sz w:val="18"/>
              </w:rPr>
              <w:t>No</w:t>
            </w:r>
            <w:r>
              <w:rPr>
                <w:rFonts w:ascii="Calibri"/>
                <w:spacing w:val="-4"/>
                <w:sz w:val="18"/>
              </w:rPr>
              <w:t xml:space="preserve"> </w:t>
            </w:r>
            <w:r>
              <w:rPr>
                <w:rFonts w:ascii="Calibri"/>
                <w:spacing w:val="-1"/>
                <w:sz w:val="18"/>
              </w:rPr>
              <w:t>response</w:t>
            </w:r>
          </w:p>
        </w:tc>
        <w:tc>
          <w:tcPr>
            <w:tcW w:w="595" w:type="dxa"/>
            <w:tcBorders>
              <w:top w:val="single" w:sz="5" w:space="0" w:color="000000"/>
              <w:left w:val="single" w:sz="5" w:space="0" w:color="000000"/>
              <w:bottom w:val="single" w:sz="13" w:space="0" w:color="000000"/>
              <w:right w:val="single" w:sz="5" w:space="0" w:color="000000"/>
            </w:tcBorders>
          </w:tcPr>
          <w:p w:rsidR="00B81FBF" w14:paraId="0C9E6E01" w14:textId="77777777">
            <w:pPr>
              <w:pStyle w:val="TableParagraph"/>
              <w:spacing w:line="267" w:lineRule="exact"/>
              <w:ind w:right="1"/>
              <w:jc w:val="center"/>
              <w:rPr>
                <w:rFonts w:ascii="Calibri" w:eastAsia="Calibri" w:hAnsi="Calibri" w:cs="Calibri"/>
              </w:rPr>
            </w:pPr>
            <w:r>
              <w:rPr>
                <w:rFonts w:ascii="Calibri"/>
                <w:b/>
              </w:rPr>
              <w:t>1</w:t>
            </w:r>
          </w:p>
        </w:tc>
        <w:tc>
          <w:tcPr>
            <w:tcW w:w="694" w:type="dxa"/>
            <w:tcBorders>
              <w:top w:val="single" w:sz="5" w:space="0" w:color="000000"/>
              <w:left w:val="single" w:sz="5" w:space="0" w:color="000000"/>
              <w:bottom w:val="single" w:sz="13" w:space="0" w:color="000000"/>
              <w:right w:val="single" w:sz="5" w:space="0" w:color="000000"/>
            </w:tcBorders>
          </w:tcPr>
          <w:p w:rsidR="00B81FBF" w14:paraId="34EEC700"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47550C0A"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24BBA896"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4E3F4ADF"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6D2838AE"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3B136C17" w14:textId="77777777"/>
        </w:tc>
        <w:tc>
          <w:tcPr>
            <w:tcW w:w="697" w:type="dxa"/>
            <w:tcBorders>
              <w:top w:val="single" w:sz="5" w:space="0" w:color="000000"/>
              <w:left w:val="single" w:sz="5" w:space="0" w:color="000000"/>
              <w:bottom w:val="single" w:sz="13" w:space="0" w:color="000000"/>
              <w:right w:val="single" w:sz="5" w:space="0" w:color="000000"/>
            </w:tcBorders>
          </w:tcPr>
          <w:p w:rsidR="00B81FBF" w14:paraId="73267203" w14:textId="77777777"/>
        </w:tc>
        <w:tc>
          <w:tcPr>
            <w:tcW w:w="1632" w:type="dxa"/>
            <w:vMerge/>
            <w:tcBorders>
              <w:left w:val="single" w:sz="5" w:space="0" w:color="000000"/>
              <w:bottom w:val="single" w:sz="13" w:space="0" w:color="000000"/>
              <w:right w:val="single" w:sz="5" w:space="0" w:color="000000"/>
            </w:tcBorders>
          </w:tcPr>
          <w:p w:rsidR="00B81FBF" w14:paraId="24F0DE1E" w14:textId="77777777"/>
        </w:tc>
      </w:tr>
      <w:tr w14:paraId="717C178C" w14:textId="77777777">
        <w:tblPrEx>
          <w:tblW w:w="0" w:type="auto"/>
          <w:tblInd w:w="98" w:type="dxa"/>
          <w:tblLayout w:type="fixed"/>
          <w:tblLook w:val="01E0"/>
        </w:tblPrEx>
        <w:trPr>
          <w:trHeight w:hRule="exact" w:val="606"/>
        </w:trPr>
        <w:tc>
          <w:tcPr>
            <w:tcW w:w="1215" w:type="dxa"/>
            <w:vMerge w:val="restart"/>
            <w:tcBorders>
              <w:top w:val="single" w:sz="13" w:space="0" w:color="000000"/>
              <w:left w:val="single" w:sz="5" w:space="0" w:color="000000"/>
              <w:right w:val="single" w:sz="5" w:space="0" w:color="000000"/>
            </w:tcBorders>
          </w:tcPr>
          <w:p w:rsidR="00B81FBF" w14:paraId="7953F84C" w14:textId="77777777">
            <w:pPr>
              <w:pStyle w:val="TableParagraph"/>
              <w:rPr>
                <w:rFonts w:ascii="Times New Roman" w:eastAsia="Times New Roman" w:hAnsi="Times New Roman" w:cs="Times New Roman"/>
                <w:sz w:val="20"/>
                <w:szCs w:val="20"/>
              </w:rPr>
            </w:pPr>
          </w:p>
          <w:p w:rsidR="00B81FBF" w14:paraId="25696C14" w14:textId="77777777">
            <w:pPr>
              <w:pStyle w:val="TableParagraph"/>
              <w:spacing w:before="7"/>
              <w:rPr>
                <w:rFonts w:ascii="Times New Roman" w:eastAsia="Times New Roman" w:hAnsi="Times New Roman" w:cs="Times New Roman"/>
                <w:sz w:val="26"/>
                <w:szCs w:val="26"/>
              </w:rPr>
            </w:pPr>
          </w:p>
          <w:p w:rsidR="00B81FBF" w14:paraId="58640777" w14:textId="77777777">
            <w:pPr>
              <w:pStyle w:val="TableParagraph"/>
              <w:ind w:left="102" w:right="170"/>
              <w:rPr>
                <w:rFonts w:ascii="Calibri" w:eastAsia="Calibri" w:hAnsi="Calibri" w:cs="Calibri"/>
                <w:sz w:val="20"/>
                <w:szCs w:val="20"/>
              </w:rPr>
            </w:pPr>
            <w:r>
              <w:rPr>
                <w:rFonts w:ascii="Calibri"/>
                <w:b/>
                <w:sz w:val="20"/>
              </w:rPr>
              <w:t>Best</w:t>
            </w:r>
            <w:r>
              <w:rPr>
                <w:rFonts w:ascii="Calibri"/>
                <w:b/>
                <w:spacing w:val="-10"/>
                <w:sz w:val="20"/>
              </w:rPr>
              <w:t xml:space="preserve"> </w:t>
            </w:r>
            <w:r>
              <w:rPr>
                <w:rFonts w:ascii="Calibri"/>
                <w:b/>
                <w:spacing w:val="-1"/>
                <w:sz w:val="20"/>
              </w:rPr>
              <w:t>verbal</w:t>
            </w:r>
            <w:r>
              <w:rPr>
                <w:rFonts w:ascii="Times New Roman"/>
                <w:b/>
                <w:spacing w:val="25"/>
                <w:w w:val="99"/>
                <w:sz w:val="20"/>
              </w:rPr>
              <w:t xml:space="preserve"> </w:t>
            </w:r>
            <w:r>
              <w:rPr>
                <w:rFonts w:ascii="Calibri"/>
                <w:b/>
                <w:sz w:val="20"/>
              </w:rPr>
              <w:t>response</w:t>
            </w:r>
          </w:p>
        </w:tc>
        <w:tc>
          <w:tcPr>
            <w:tcW w:w="1462" w:type="dxa"/>
            <w:tcBorders>
              <w:top w:val="single" w:sz="13" w:space="0" w:color="000000"/>
              <w:left w:val="single" w:sz="5" w:space="0" w:color="000000"/>
              <w:bottom w:val="single" w:sz="5" w:space="0" w:color="000000"/>
              <w:right w:val="single" w:sz="5" w:space="0" w:color="000000"/>
            </w:tcBorders>
          </w:tcPr>
          <w:p w:rsidR="00B81FBF" w14:paraId="107F5605" w14:textId="77777777">
            <w:pPr>
              <w:pStyle w:val="TableParagraph"/>
              <w:spacing w:line="238" w:lineRule="auto"/>
              <w:ind w:left="99" w:right="104"/>
              <w:rPr>
                <w:rFonts w:ascii="Calibri" w:eastAsia="Calibri" w:hAnsi="Calibri" w:cs="Calibri"/>
                <w:sz w:val="16"/>
                <w:szCs w:val="16"/>
              </w:rPr>
            </w:pPr>
            <w:r>
              <w:rPr>
                <w:rFonts w:ascii="Calibri"/>
                <w:spacing w:val="-1"/>
                <w:sz w:val="16"/>
              </w:rPr>
              <w:t>Cues/babbles/cries</w:t>
            </w:r>
            <w:r>
              <w:rPr>
                <w:rFonts w:ascii="Times New Roman"/>
                <w:spacing w:val="26"/>
                <w:sz w:val="16"/>
              </w:rPr>
              <w:t xml:space="preserve"> </w:t>
            </w:r>
            <w:r>
              <w:rPr>
                <w:rFonts w:ascii="Calibri"/>
                <w:spacing w:val="-1"/>
                <w:sz w:val="16"/>
              </w:rPr>
              <w:t>appropriately</w:t>
            </w:r>
          </w:p>
        </w:tc>
        <w:tc>
          <w:tcPr>
            <w:tcW w:w="1287" w:type="dxa"/>
            <w:tcBorders>
              <w:top w:val="single" w:sz="13" w:space="0" w:color="000000"/>
              <w:left w:val="single" w:sz="5" w:space="0" w:color="000000"/>
              <w:bottom w:val="single" w:sz="5" w:space="0" w:color="000000"/>
              <w:right w:val="single" w:sz="5" w:space="0" w:color="000000"/>
            </w:tcBorders>
          </w:tcPr>
          <w:p w:rsidR="00B81FBF" w14:paraId="0013C5FA" w14:textId="77777777">
            <w:pPr>
              <w:pStyle w:val="TableParagraph"/>
              <w:ind w:left="102" w:right="167"/>
              <w:rPr>
                <w:rFonts w:ascii="Calibri" w:eastAsia="Calibri" w:hAnsi="Calibri" w:cs="Calibri"/>
                <w:sz w:val="16"/>
                <w:szCs w:val="16"/>
              </w:rPr>
            </w:pPr>
            <w:r>
              <w:rPr>
                <w:rFonts w:ascii="Calibri"/>
                <w:spacing w:val="-1"/>
                <w:sz w:val="16"/>
              </w:rPr>
              <w:t>Uses</w:t>
            </w:r>
            <w:r>
              <w:rPr>
                <w:rFonts w:ascii="Times New Roman"/>
                <w:spacing w:val="22"/>
                <w:sz w:val="16"/>
              </w:rPr>
              <w:t xml:space="preserve"> </w:t>
            </w:r>
            <w:r>
              <w:rPr>
                <w:rFonts w:ascii="Calibri"/>
                <w:spacing w:val="-1"/>
                <w:sz w:val="16"/>
              </w:rPr>
              <w:t>appropriate</w:t>
            </w:r>
            <w:r>
              <w:rPr>
                <w:rFonts w:ascii="Times New Roman"/>
                <w:spacing w:val="21"/>
                <w:sz w:val="16"/>
              </w:rPr>
              <w:t xml:space="preserve"> </w:t>
            </w:r>
            <w:r>
              <w:rPr>
                <w:rFonts w:ascii="Calibri"/>
                <w:spacing w:val="-1"/>
                <w:sz w:val="16"/>
              </w:rPr>
              <w:t>words/ phrases</w:t>
            </w:r>
          </w:p>
        </w:tc>
        <w:tc>
          <w:tcPr>
            <w:tcW w:w="595" w:type="dxa"/>
            <w:tcBorders>
              <w:top w:val="single" w:sz="13" w:space="0" w:color="000000"/>
              <w:left w:val="single" w:sz="5" w:space="0" w:color="000000"/>
              <w:bottom w:val="single" w:sz="5" w:space="0" w:color="000000"/>
              <w:right w:val="single" w:sz="5" w:space="0" w:color="000000"/>
            </w:tcBorders>
          </w:tcPr>
          <w:p w:rsidR="00B81FBF" w14:paraId="119EB83A" w14:textId="77777777">
            <w:pPr>
              <w:pStyle w:val="TableParagraph"/>
              <w:spacing w:line="267" w:lineRule="exact"/>
              <w:ind w:right="1"/>
              <w:jc w:val="center"/>
              <w:rPr>
                <w:rFonts w:ascii="Calibri" w:eastAsia="Calibri" w:hAnsi="Calibri" w:cs="Calibri"/>
              </w:rPr>
            </w:pPr>
            <w:r>
              <w:rPr>
                <w:rFonts w:ascii="Calibri"/>
                <w:b/>
              </w:rPr>
              <w:t>5</w:t>
            </w:r>
          </w:p>
        </w:tc>
        <w:tc>
          <w:tcPr>
            <w:tcW w:w="694" w:type="dxa"/>
            <w:tcBorders>
              <w:top w:val="single" w:sz="13" w:space="0" w:color="000000"/>
              <w:left w:val="single" w:sz="5" w:space="0" w:color="000000"/>
              <w:bottom w:val="single" w:sz="5" w:space="0" w:color="000000"/>
              <w:right w:val="single" w:sz="5" w:space="0" w:color="000000"/>
            </w:tcBorders>
          </w:tcPr>
          <w:p w:rsidR="00B81FBF" w14:paraId="110E4997" w14:textId="77777777">
            <w:pPr>
              <w:pStyle w:val="TableParagraph"/>
              <w:spacing w:line="267" w:lineRule="exact"/>
              <w:ind w:left="1"/>
              <w:jc w:val="center"/>
              <w:rPr>
                <w:rFonts w:ascii="Calibri" w:eastAsia="Calibri" w:hAnsi="Calibri" w:cs="Calibri"/>
              </w:rPr>
            </w:pPr>
            <w:r>
              <w:rPr>
                <w:rFonts w:ascii="Calibri"/>
              </w:rPr>
              <w:t>X</w:t>
            </w:r>
          </w:p>
        </w:tc>
        <w:tc>
          <w:tcPr>
            <w:tcW w:w="696" w:type="dxa"/>
            <w:tcBorders>
              <w:top w:val="single" w:sz="13" w:space="0" w:color="000000"/>
              <w:left w:val="single" w:sz="5" w:space="0" w:color="000000"/>
              <w:bottom w:val="single" w:sz="5" w:space="0" w:color="000000"/>
              <w:right w:val="single" w:sz="5" w:space="0" w:color="000000"/>
            </w:tcBorders>
          </w:tcPr>
          <w:p w:rsidR="00B81FBF" w14:paraId="6C29CFAF" w14:textId="77777777">
            <w:pPr>
              <w:pStyle w:val="TableParagraph"/>
              <w:spacing w:line="267" w:lineRule="exact"/>
              <w:jc w:val="center"/>
              <w:rPr>
                <w:rFonts w:ascii="Calibri" w:eastAsia="Calibri" w:hAnsi="Calibri" w:cs="Calibri"/>
              </w:rPr>
            </w:pPr>
            <w:r>
              <w:rPr>
                <w:rFonts w:ascii="Calibri"/>
              </w:rPr>
              <w:t>X</w:t>
            </w:r>
          </w:p>
        </w:tc>
        <w:tc>
          <w:tcPr>
            <w:tcW w:w="696" w:type="dxa"/>
            <w:tcBorders>
              <w:top w:val="single" w:sz="13" w:space="0" w:color="000000"/>
              <w:left w:val="single" w:sz="5" w:space="0" w:color="000000"/>
              <w:bottom w:val="single" w:sz="5" w:space="0" w:color="000000"/>
              <w:right w:val="single" w:sz="5" w:space="0" w:color="000000"/>
            </w:tcBorders>
          </w:tcPr>
          <w:p w:rsidR="00B81FBF" w14:paraId="1B114C34" w14:textId="77777777"/>
        </w:tc>
        <w:tc>
          <w:tcPr>
            <w:tcW w:w="696" w:type="dxa"/>
            <w:tcBorders>
              <w:top w:val="single" w:sz="13" w:space="0" w:color="000000"/>
              <w:left w:val="single" w:sz="5" w:space="0" w:color="000000"/>
              <w:bottom w:val="single" w:sz="5" w:space="0" w:color="000000"/>
              <w:right w:val="single" w:sz="5" w:space="0" w:color="000000"/>
            </w:tcBorders>
          </w:tcPr>
          <w:p w:rsidR="00B81FBF" w14:paraId="01A53040" w14:textId="77777777"/>
        </w:tc>
        <w:tc>
          <w:tcPr>
            <w:tcW w:w="696" w:type="dxa"/>
            <w:tcBorders>
              <w:top w:val="single" w:sz="13" w:space="0" w:color="000000"/>
              <w:left w:val="single" w:sz="5" w:space="0" w:color="000000"/>
              <w:bottom w:val="single" w:sz="5" w:space="0" w:color="000000"/>
              <w:right w:val="single" w:sz="5" w:space="0" w:color="000000"/>
            </w:tcBorders>
          </w:tcPr>
          <w:p w:rsidR="00B81FBF" w14:paraId="3938B40F" w14:textId="77777777"/>
        </w:tc>
        <w:tc>
          <w:tcPr>
            <w:tcW w:w="696" w:type="dxa"/>
            <w:tcBorders>
              <w:top w:val="single" w:sz="13" w:space="0" w:color="000000"/>
              <w:left w:val="single" w:sz="5" w:space="0" w:color="000000"/>
              <w:bottom w:val="single" w:sz="5" w:space="0" w:color="000000"/>
              <w:right w:val="single" w:sz="5" w:space="0" w:color="000000"/>
            </w:tcBorders>
          </w:tcPr>
          <w:p w:rsidR="00B81FBF" w14:paraId="4F606EC1" w14:textId="77777777"/>
        </w:tc>
        <w:tc>
          <w:tcPr>
            <w:tcW w:w="697" w:type="dxa"/>
            <w:tcBorders>
              <w:top w:val="single" w:sz="13" w:space="0" w:color="000000"/>
              <w:left w:val="single" w:sz="5" w:space="0" w:color="000000"/>
              <w:bottom w:val="single" w:sz="5" w:space="0" w:color="000000"/>
              <w:right w:val="single" w:sz="5" w:space="0" w:color="000000"/>
            </w:tcBorders>
          </w:tcPr>
          <w:p w:rsidR="00B81FBF" w14:paraId="4185B61C" w14:textId="77777777"/>
        </w:tc>
        <w:tc>
          <w:tcPr>
            <w:tcW w:w="1632" w:type="dxa"/>
            <w:vMerge w:val="restart"/>
            <w:tcBorders>
              <w:top w:val="single" w:sz="13" w:space="0" w:color="000000"/>
              <w:left w:val="single" w:sz="5" w:space="0" w:color="000000"/>
              <w:right w:val="single" w:sz="5" w:space="0" w:color="000000"/>
            </w:tcBorders>
          </w:tcPr>
          <w:p w:rsidR="00B81FBF" w14:paraId="41A81B66" w14:textId="77777777">
            <w:pPr>
              <w:pStyle w:val="TableParagraph"/>
              <w:spacing w:line="267" w:lineRule="exact"/>
              <w:ind w:left="102"/>
              <w:rPr>
                <w:rFonts w:ascii="Calibri" w:eastAsia="Calibri" w:hAnsi="Calibri" w:cs="Calibri"/>
              </w:rPr>
            </w:pPr>
            <w:r>
              <w:rPr>
                <w:rFonts w:ascii="Calibri"/>
              </w:rPr>
              <w:t>T=</w:t>
            </w:r>
          </w:p>
          <w:p w:rsidR="00B81FBF" w14:paraId="692FFFFA" w14:textId="77777777">
            <w:pPr>
              <w:pStyle w:val="TableParagraph"/>
              <w:spacing w:before="1" w:line="239" w:lineRule="auto"/>
              <w:ind w:left="102" w:right="240"/>
              <w:rPr>
                <w:rFonts w:ascii="Calibri" w:eastAsia="Calibri" w:hAnsi="Calibri" w:cs="Calibri"/>
              </w:rPr>
            </w:pPr>
            <w:r>
              <w:rPr>
                <w:rFonts w:ascii="Calibri"/>
                <w:spacing w:val="-1"/>
              </w:rPr>
              <w:t>Endotracheal</w:t>
            </w:r>
            <w:r>
              <w:rPr>
                <w:rFonts w:ascii="Times New Roman"/>
                <w:spacing w:val="27"/>
              </w:rPr>
              <w:t xml:space="preserve"> </w:t>
            </w:r>
            <w:r>
              <w:rPr>
                <w:rFonts w:ascii="Calibri"/>
                <w:spacing w:val="-1"/>
              </w:rPr>
              <w:t>Tube</w:t>
            </w:r>
            <w:r>
              <w:rPr>
                <w:rFonts w:ascii="Calibri"/>
              </w:rPr>
              <w:t xml:space="preserve"> </w:t>
            </w:r>
            <w:r>
              <w:rPr>
                <w:rFonts w:ascii="Calibri"/>
                <w:spacing w:val="-1"/>
              </w:rPr>
              <w:t>OR</w:t>
            </w:r>
            <w:r>
              <w:rPr>
                <w:rFonts w:ascii="Times New Roman"/>
                <w:spacing w:val="21"/>
              </w:rPr>
              <w:t xml:space="preserve"> </w:t>
            </w:r>
            <w:r>
              <w:rPr>
                <w:rFonts w:ascii="Calibri"/>
                <w:spacing w:val="-1"/>
              </w:rPr>
              <w:t>Tracheostomy</w:t>
            </w:r>
          </w:p>
        </w:tc>
      </w:tr>
      <w:tr w14:paraId="52C9A041" w14:textId="77777777">
        <w:tblPrEx>
          <w:tblW w:w="0" w:type="auto"/>
          <w:tblInd w:w="98" w:type="dxa"/>
          <w:tblLayout w:type="fixed"/>
          <w:tblLook w:val="01E0"/>
        </w:tblPrEx>
        <w:trPr>
          <w:trHeight w:hRule="exact" w:val="595"/>
        </w:trPr>
        <w:tc>
          <w:tcPr>
            <w:tcW w:w="1215" w:type="dxa"/>
            <w:vMerge/>
            <w:tcBorders>
              <w:left w:val="single" w:sz="5" w:space="0" w:color="000000"/>
              <w:right w:val="single" w:sz="5" w:space="0" w:color="000000"/>
            </w:tcBorders>
          </w:tcPr>
          <w:p w:rsidR="00B81FBF" w14:paraId="40A04E1F" w14:textId="77777777"/>
        </w:tc>
        <w:tc>
          <w:tcPr>
            <w:tcW w:w="1462" w:type="dxa"/>
            <w:tcBorders>
              <w:top w:val="single" w:sz="5" w:space="0" w:color="000000"/>
              <w:left w:val="single" w:sz="5" w:space="0" w:color="000000"/>
              <w:bottom w:val="single" w:sz="5" w:space="0" w:color="000000"/>
              <w:right w:val="single" w:sz="5" w:space="0" w:color="000000"/>
            </w:tcBorders>
          </w:tcPr>
          <w:p w:rsidR="00B81FBF" w14:paraId="60E1C344" w14:textId="77777777">
            <w:pPr>
              <w:pStyle w:val="TableParagraph"/>
              <w:spacing w:line="238" w:lineRule="auto"/>
              <w:ind w:left="99" w:right="537"/>
              <w:rPr>
                <w:rFonts w:ascii="Calibri" w:eastAsia="Calibri" w:hAnsi="Calibri" w:cs="Calibri"/>
                <w:sz w:val="16"/>
                <w:szCs w:val="16"/>
              </w:rPr>
            </w:pPr>
            <w:r>
              <w:rPr>
                <w:rFonts w:ascii="Calibri"/>
                <w:spacing w:val="-1"/>
                <w:sz w:val="16"/>
              </w:rPr>
              <w:t>Irritable</w:t>
            </w:r>
            <w:r>
              <w:rPr>
                <w:rFonts w:ascii="Calibri"/>
                <w:sz w:val="16"/>
              </w:rPr>
              <w:t xml:space="preserve"> </w:t>
            </w:r>
            <w:r>
              <w:rPr>
                <w:rFonts w:ascii="Calibri"/>
                <w:spacing w:val="-1"/>
                <w:sz w:val="16"/>
              </w:rPr>
              <w:t>cry/</w:t>
            </w:r>
            <w:r>
              <w:rPr>
                <w:rFonts w:ascii="Times New Roman"/>
                <w:spacing w:val="24"/>
                <w:sz w:val="16"/>
              </w:rPr>
              <w:t xml:space="preserve"> </w:t>
            </w:r>
            <w:r>
              <w:rPr>
                <w:rFonts w:ascii="Calibri"/>
                <w:spacing w:val="-1"/>
                <w:sz w:val="16"/>
              </w:rPr>
              <w:t>grimace</w:t>
            </w:r>
          </w:p>
        </w:tc>
        <w:tc>
          <w:tcPr>
            <w:tcW w:w="1287" w:type="dxa"/>
            <w:tcBorders>
              <w:top w:val="single" w:sz="5" w:space="0" w:color="000000"/>
              <w:left w:val="single" w:sz="5" w:space="0" w:color="000000"/>
              <w:bottom w:val="single" w:sz="5" w:space="0" w:color="000000"/>
              <w:right w:val="single" w:sz="5" w:space="0" w:color="000000"/>
            </w:tcBorders>
          </w:tcPr>
          <w:p w:rsidR="00B81FBF" w14:paraId="500CF6E5" w14:textId="77777777">
            <w:pPr>
              <w:pStyle w:val="TableParagraph"/>
              <w:ind w:left="102" w:right="167"/>
              <w:rPr>
                <w:rFonts w:ascii="Calibri" w:eastAsia="Calibri" w:hAnsi="Calibri" w:cs="Calibri"/>
                <w:sz w:val="16"/>
                <w:szCs w:val="16"/>
              </w:rPr>
            </w:pPr>
            <w:r>
              <w:rPr>
                <w:rFonts w:ascii="Calibri"/>
                <w:spacing w:val="-1"/>
                <w:sz w:val="16"/>
              </w:rPr>
              <w:t>Uses</w:t>
            </w:r>
            <w:r>
              <w:rPr>
                <w:rFonts w:ascii="Times New Roman"/>
                <w:spacing w:val="22"/>
                <w:sz w:val="16"/>
              </w:rPr>
              <w:t xml:space="preserve"> </w:t>
            </w:r>
            <w:r>
              <w:rPr>
                <w:rFonts w:ascii="Calibri"/>
                <w:spacing w:val="-1"/>
                <w:sz w:val="16"/>
              </w:rPr>
              <w:t>inappropriate</w:t>
            </w:r>
            <w:r>
              <w:rPr>
                <w:rFonts w:ascii="Times New Roman"/>
                <w:spacing w:val="23"/>
                <w:sz w:val="16"/>
              </w:rPr>
              <w:t xml:space="preserve"> </w:t>
            </w:r>
            <w:r>
              <w:rPr>
                <w:rFonts w:ascii="Calibri"/>
                <w:spacing w:val="-1"/>
                <w:sz w:val="16"/>
              </w:rPr>
              <w:t>words/ phrases</w:t>
            </w:r>
          </w:p>
        </w:tc>
        <w:tc>
          <w:tcPr>
            <w:tcW w:w="595" w:type="dxa"/>
            <w:tcBorders>
              <w:top w:val="single" w:sz="5" w:space="0" w:color="000000"/>
              <w:left w:val="single" w:sz="5" w:space="0" w:color="000000"/>
              <w:bottom w:val="single" w:sz="5" w:space="0" w:color="000000"/>
              <w:right w:val="single" w:sz="5" w:space="0" w:color="000000"/>
            </w:tcBorders>
          </w:tcPr>
          <w:p w:rsidR="00B81FBF" w14:paraId="1C689E50" w14:textId="77777777">
            <w:pPr>
              <w:pStyle w:val="TableParagraph"/>
              <w:spacing w:line="267" w:lineRule="exact"/>
              <w:ind w:right="1"/>
              <w:jc w:val="center"/>
              <w:rPr>
                <w:rFonts w:ascii="Calibri" w:eastAsia="Calibri" w:hAnsi="Calibri" w:cs="Calibri"/>
              </w:rPr>
            </w:pPr>
            <w:r>
              <w:rPr>
                <w:rFonts w:ascii="Calibri"/>
                <w:b/>
              </w:rPr>
              <w:t>4</w:t>
            </w:r>
          </w:p>
        </w:tc>
        <w:tc>
          <w:tcPr>
            <w:tcW w:w="694" w:type="dxa"/>
            <w:tcBorders>
              <w:top w:val="single" w:sz="5" w:space="0" w:color="000000"/>
              <w:left w:val="single" w:sz="5" w:space="0" w:color="000000"/>
              <w:bottom w:val="single" w:sz="5" w:space="0" w:color="000000"/>
              <w:right w:val="single" w:sz="5" w:space="0" w:color="000000"/>
            </w:tcBorders>
          </w:tcPr>
          <w:p w:rsidR="00B81FBF" w14:paraId="748E24D9"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0C28851B"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0987226C"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204032E6"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59ED54BB"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00D86619" w14:textId="77777777"/>
        </w:tc>
        <w:tc>
          <w:tcPr>
            <w:tcW w:w="697" w:type="dxa"/>
            <w:tcBorders>
              <w:top w:val="single" w:sz="5" w:space="0" w:color="000000"/>
              <w:left w:val="single" w:sz="5" w:space="0" w:color="000000"/>
              <w:bottom w:val="single" w:sz="5" w:space="0" w:color="000000"/>
              <w:right w:val="single" w:sz="5" w:space="0" w:color="000000"/>
            </w:tcBorders>
          </w:tcPr>
          <w:p w:rsidR="00B81FBF" w14:paraId="08D19099" w14:textId="77777777"/>
        </w:tc>
        <w:tc>
          <w:tcPr>
            <w:tcW w:w="1632" w:type="dxa"/>
            <w:vMerge/>
            <w:tcBorders>
              <w:left w:val="single" w:sz="5" w:space="0" w:color="000000"/>
              <w:right w:val="single" w:sz="5" w:space="0" w:color="000000"/>
            </w:tcBorders>
          </w:tcPr>
          <w:p w:rsidR="00B81FBF" w14:paraId="6AA4E3F2" w14:textId="77777777"/>
        </w:tc>
      </w:tr>
      <w:tr w14:paraId="48830CB5" w14:textId="77777777">
        <w:tblPrEx>
          <w:tblW w:w="0" w:type="auto"/>
          <w:tblInd w:w="98" w:type="dxa"/>
          <w:tblLayout w:type="fixed"/>
          <w:tblLook w:val="01E0"/>
        </w:tblPrEx>
        <w:trPr>
          <w:trHeight w:hRule="exact" w:val="598"/>
        </w:trPr>
        <w:tc>
          <w:tcPr>
            <w:tcW w:w="1215" w:type="dxa"/>
            <w:vMerge/>
            <w:tcBorders>
              <w:left w:val="single" w:sz="5" w:space="0" w:color="000000"/>
              <w:right w:val="single" w:sz="5" w:space="0" w:color="000000"/>
            </w:tcBorders>
          </w:tcPr>
          <w:p w:rsidR="00B81FBF" w14:paraId="1C15BDF9" w14:textId="77777777"/>
        </w:tc>
        <w:tc>
          <w:tcPr>
            <w:tcW w:w="1462" w:type="dxa"/>
            <w:tcBorders>
              <w:top w:val="single" w:sz="5" w:space="0" w:color="000000"/>
              <w:left w:val="single" w:sz="5" w:space="0" w:color="000000"/>
              <w:bottom w:val="single" w:sz="5" w:space="0" w:color="000000"/>
              <w:right w:val="single" w:sz="5" w:space="0" w:color="000000"/>
            </w:tcBorders>
          </w:tcPr>
          <w:p w:rsidR="00B81FBF" w14:paraId="0925C391" w14:textId="77777777">
            <w:pPr>
              <w:pStyle w:val="TableParagraph"/>
              <w:spacing w:line="193" w:lineRule="exact"/>
              <w:ind w:left="99"/>
              <w:rPr>
                <w:rFonts w:ascii="Calibri" w:eastAsia="Calibri" w:hAnsi="Calibri" w:cs="Calibri"/>
                <w:sz w:val="16"/>
                <w:szCs w:val="16"/>
              </w:rPr>
            </w:pPr>
            <w:r>
              <w:rPr>
                <w:rFonts w:ascii="Calibri"/>
                <w:spacing w:val="-1"/>
                <w:sz w:val="16"/>
              </w:rPr>
              <w:t>Cries</w:t>
            </w:r>
            <w:r>
              <w:rPr>
                <w:rFonts w:ascii="Calibri"/>
                <w:spacing w:val="-2"/>
                <w:sz w:val="16"/>
              </w:rPr>
              <w:t xml:space="preserve"> </w:t>
            </w:r>
            <w:r>
              <w:rPr>
                <w:rFonts w:ascii="Calibri"/>
                <w:spacing w:val="-1"/>
                <w:sz w:val="16"/>
              </w:rPr>
              <w:t xml:space="preserve">only </w:t>
            </w:r>
            <w:r>
              <w:rPr>
                <w:rFonts w:ascii="Calibri"/>
                <w:sz w:val="16"/>
              </w:rPr>
              <w:t>to</w:t>
            </w:r>
            <w:r>
              <w:rPr>
                <w:rFonts w:ascii="Calibri"/>
                <w:spacing w:val="-1"/>
                <w:sz w:val="16"/>
              </w:rPr>
              <w:t xml:space="preserve"> pain</w:t>
            </w:r>
          </w:p>
        </w:tc>
        <w:tc>
          <w:tcPr>
            <w:tcW w:w="1287" w:type="dxa"/>
            <w:tcBorders>
              <w:top w:val="single" w:sz="5" w:space="0" w:color="000000"/>
              <w:left w:val="single" w:sz="5" w:space="0" w:color="000000"/>
              <w:bottom w:val="single" w:sz="5" w:space="0" w:color="000000"/>
              <w:right w:val="single" w:sz="5" w:space="0" w:color="000000"/>
            </w:tcBorders>
          </w:tcPr>
          <w:p w:rsidR="00B81FBF" w14:paraId="08CC3771" w14:textId="77777777">
            <w:pPr>
              <w:pStyle w:val="TableParagraph"/>
              <w:ind w:left="102" w:right="260"/>
              <w:rPr>
                <w:rFonts w:ascii="Calibri" w:eastAsia="Calibri" w:hAnsi="Calibri" w:cs="Calibri"/>
                <w:sz w:val="16"/>
                <w:szCs w:val="16"/>
              </w:rPr>
            </w:pPr>
            <w:r>
              <w:rPr>
                <w:rFonts w:ascii="Calibri"/>
                <w:spacing w:val="-1"/>
                <w:sz w:val="16"/>
              </w:rPr>
              <w:t>Persistent</w:t>
            </w:r>
            <w:r>
              <w:rPr>
                <w:rFonts w:ascii="Times New Roman"/>
                <w:spacing w:val="21"/>
                <w:sz w:val="16"/>
              </w:rPr>
              <w:t xml:space="preserve"> </w:t>
            </w:r>
            <w:r>
              <w:rPr>
                <w:rFonts w:ascii="Calibri"/>
                <w:spacing w:val="-1"/>
                <w:sz w:val="16"/>
              </w:rPr>
              <w:t>crying and/</w:t>
            </w:r>
            <w:r>
              <w:rPr>
                <w:rFonts w:ascii="Calibri"/>
                <w:sz w:val="16"/>
              </w:rPr>
              <w:t xml:space="preserve"> </w:t>
            </w:r>
            <w:r>
              <w:rPr>
                <w:rFonts w:ascii="Calibri"/>
                <w:spacing w:val="-1"/>
                <w:sz w:val="16"/>
              </w:rPr>
              <w:t>or</w:t>
            </w:r>
            <w:r>
              <w:rPr>
                <w:rFonts w:ascii="Times New Roman"/>
                <w:spacing w:val="24"/>
                <w:sz w:val="16"/>
              </w:rPr>
              <w:t xml:space="preserve"> </w:t>
            </w:r>
            <w:r>
              <w:rPr>
                <w:rFonts w:ascii="Calibri"/>
                <w:spacing w:val="-1"/>
                <w:sz w:val="16"/>
              </w:rPr>
              <w:t>screaming</w:t>
            </w:r>
          </w:p>
        </w:tc>
        <w:tc>
          <w:tcPr>
            <w:tcW w:w="595" w:type="dxa"/>
            <w:tcBorders>
              <w:top w:val="single" w:sz="5" w:space="0" w:color="000000"/>
              <w:left w:val="single" w:sz="5" w:space="0" w:color="000000"/>
              <w:bottom w:val="single" w:sz="5" w:space="0" w:color="000000"/>
              <w:right w:val="single" w:sz="5" w:space="0" w:color="000000"/>
            </w:tcBorders>
          </w:tcPr>
          <w:p w:rsidR="00B81FBF" w14:paraId="1D77B282" w14:textId="77777777">
            <w:pPr>
              <w:pStyle w:val="TableParagraph"/>
              <w:spacing w:line="267" w:lineRule="exact"/>
              <w:ind w:right="1"/>
              <w:jc w:val="center"/>
              <w:rPr>
                <w:rFonts w:ascii="Calibri" w:eastAsia="Calibri" w:hAnsi="Calibri" w:cs="Calibri"/>
              </w:rPr>
            </w:pPr>
            <w:r>
              <w:rPr>
                <w:rFonts w:ascii="Calibri"/>
                <w:b/>
              </w:rPr>
              <w:t>3</w:t>
            </w:r>
          </w:p>
        </w:tc>
        <w:tc>
          <w:tcPr>
            <w:tcW w:w="694" w:type="dxa"/>
            <w:tcBorders>
              <w:top w:val="single" w:sz="5" w:space="0" w:color="000000"/>
              <w:left w:val="single" w:sz="5" w:space="0" w:color="000000"/>
              <w:bottom w:val="single" w:sz="5" w:space="0" w:color="000000"/>
              <w:right w:val="single" w:sz="5" w:space="0" w:color="000000"/>
            </w:tcBorders>
          </w:tcPr>
          <w:p w:rsidR="00B81FBF" w14:paraId="1407F182"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0FC8B842"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22518003"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2BA8CA3C"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05631CCB"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465445AD" w14:textId="77777777"/>
        </w:tc>
        <w:tc>
          <w:tcPr>
            <w:tcW w:w="697" w:type="dxa"/>
            <w:tcBorders>
              <w:top w:val="single" w:sz="5" w:space="0" w:color="000000"/>
              <w:left w:val="single" w:sz="5" w:space="0" w:color="000000"/>
              <w:bottom w:val="single" w:sz="5" w:space="0" w:color="000000"/>
              <w:right w:val="single" w:sz="5" w:space="0" w:color="000000"/>
            </w:tcBorders>
          </w:tcPr>
          <w:p w:rsidR="00B81FBF" w14:paraId="2A01E4F3" w14:textId="77777777"/>
        </w:tc>
        <w:tc>
          <w:tcPr>
            <w:tcW w:w="1632" w:type="dxa"/>
            <w:vMerge/>
            <w:tcBorders>
              <w:left w:val="single" w:sz="5" w:space="0" w:color="000000"/>
              <w:right w:val="single" w:sz="5" w:space="0" w:color="000000"/>
            </w:tcBorders>
          </w:tcPr>
          <w:p w:rsidR="00B81FBF" w14:paraId="25B915B8" w14:textId="77777777"/>
        </w:tc>
      </w:tr>
      <w:tr w14:paraId="56AB3EEB" w14:textId="77777777">
        <w:tblPrEx>
          <w:tblW w:w="0" w:type="auto"/>
          <w:tblInd w:w="98" w:type="dxa"/>
          <w:tblLayout w:type="fixed"/>
          <w:tblLook w:val="01E0"/>
        </w:tblPrEx>
        <w:trPr>
          <w:trHeight w:hRule="exact" w:val="278"/>
        </w:trPr>
        <w:tc>
          <w:tcPr>
            <w:tcW w:w="1215" w:type="dxa"/>
            <w:vMerge/>
            <w:tcBorders>
              <w:left w:val="single" w:sz="5" w:space="0" w:color="000000"/>
              <w:right w:val="single" w:sz="5" w:space="0" w:color="000000"/>
            </w:tcBorders>
          </w:tcPr>
          <w:p w:rsidR="00B81FBF" w14:paraId="668B65ED" w14:textId="77777777"/>
        </w:tc>
        <w:tc>
          <w:tcPr>
            <w:tcW w:w="1462" w:type="dxa"/>
            <w:tcBorders>
              <w:top w:val="single" w:sz="5" w:space="0" w:color="000000"/>
              <w:left w:val="single" w:sz="5" w:space="0" w:color="000000"/>
              <w:bottom w:val="single" w:sz="5" w:space="0" w:color="000000"/>
              <w:right w:val="single" w:sz="5" w:space="0" w:color="000000"/>
            </w:tcBorders>
          </w:tcPr>
          <w:p w:rsidR="00B81FBF" w14:paraId="0CD21DB3" w14:textId="77777777">
            <w:pPr>
              <w:pStyle w:val="TableParagraph"/>
              <w:spacing w:line="193" w:lineRule="exact"/>
              <w:ind w:left="99"/>
              <w:rPr>
                <w:rFonts w:ascii="Calibri" w:eastAsia="Calibri" w:hAnsi="Calibri" w:cs="Calibri"/>
                <w:sz w:val="16"/>
                <w:szCs w:val="16"/>
              </w:rPr>
            </w:pPr>
            <w:r>
              <w:rPr>
                <w:rFonts w:ascii="Calibri"/>
                <w:spacing w:val="-1"/>
                <w:sz w:val="16"/>
              </w:rPr>
              <w:t>Grunts</w:t>
            </w:r>
          </w:p>
        </w:tc>
        <w:tc>
          <w:tcPr>
            <w:tcW w:w="1287" w:type="dxa"/>
            <w:tcBorders>
              <w:top w:val="single" w:sz="5" w:space="0" w:color="000000"/>
              <w:left w:val="single" w:sz="5" w:space="0" w:color="000000"/>
              <w:bottom w:val="single" w:sz="5" w:space="0" w:color="000000"/>
              <w:right w:val="single" w:sz="5" w:space="0" w:color="000000"/>
            </w:tcBorders>
          </w:tcPr>
          <w:p w:rsidR="00B81FBF" w14:paraId="73CA2561" w14:textId="77777777">
            <w:pPr>
              <w:pStyle w:val="TableParagraph"/>
              <w:spacing w:line="193" w:lineRule="exact"/>
              <w:ind w:left="102"/>
              <w:rPr>
                <w:rFonts w:ascii="Calibri" w:eastAsia="Calibri" w:hAnsi="Calibri" w:cs="Calibri"/>
                <w:sz w:val="16"/>
                <w:szCs w:val="16"/>
              </w:rPr>
            </w:pPr>
            <w:r>
              <w:rPr>
                <w:rFonts w:ascii="Calibri"/>
                <w:spacing w:val="-1"/>
                <w:sz w:val="16"/>
              </w:rPr>
              <w:t>Moans</w:t>
            </w:r>
            <w:r>
              <w:rPr>
                <w:rFonts w:ascii="Calibri"/>
                <w:spacing w:val="-2"/>
                <w:sz w:val="16"/>
              </w:rPr>
              <w:t xml:space="preserve"> </w:t>
            </w:r>
            <w:r>
              <w:rPr>
                <w:rFonts w:ascii="Calibri"/>
                <w:spacing w:val="-1"/>
                <w:sz w:val="16"/>
              </w:rPr>
              <w:t>to pain</w:t>
            </w:r>
          </w:p>
        </w:tc>
        <w:tc>
          <w:tcPr>
            <w:tcW w:w="595" w:type="dxa"/>
            <w:tcBorders>
              <w:top w:val="single" w:sz="5" w:space="0" w:color="000000"/>
              <w:left w:val="single" w:sz="5" w:space="0" w:color="000000"/>
              <w:bottom w:val="single" w:sz="5" w:space="0" w:color="000000"/>
              <w:right w:val="single" w:sz="5" w:space="0" w:color="000000"/>
            </w:tcBorders>
          </w:tcPr>
          <w:p w:rsidR="00B81FBF" w14:paraId="2D08F3C6" w14:textId="77777777">
            <w:pPr>
              <w:pStyle w:val="TableParagraph"/>
              <w:spacing w:line="267" w:lineRule="exact"/>
              <w:ind w:right="1"/>
              <w:jc w:val="center"/>
              <w:rPr>
                <w:rFonts w:ascii="Calibri" w:eastAsia="Calibri" w:hAnsi="Calibri" w:cs="Calibri"/>
              </w:rPr>
            </w:pPr>
            <w:r>
              <w:rPr>
                <w:rFonts w:ascii="Calibri"/>
                <w:b/>
              </w:rPr>
              <w:t>2</w:t>
            </w:r>
          </w:p>
        </w:tc>
        <w:tc>
          <w:tcPr>
            <w:tcW w:w="694" w:type="dxa"/>
            <w:tcBorders>
              <w:top w:val="single" w:sz="5" w:space="0" w:color="000000"/>
              <w:left w:val="single" w:sz="5" w:space="0" w:color="000000"/>
              <w:bottom w:val="single" w:sz="5" w:space="0" w:color="000000"/>
              <w:right w:val="single" w:sz="5" w:space="0" w:color="000000"/>
            </w:tcBorders>
          </w:tcPr>
          <w:p w:rsidR="00B81FBF" w14:paraId="4B7CBE62"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0BA08C13"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292A598B"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58B9FC84"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721937AE"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4C7A0559" w14:textId="77777777"/>
        </w:tc>
        <w:tc>
          <w:tcPr>
            <w:tcW w:w="697" w:type="dxa"/>
            <w:tcBorders>
              <w:top w:val="single" w:sz="5" w:space="0" w:color="000000"/>
              <w:left w:val="single" w:sz="5" w:space="0" w:color="000000"/>
              <w:bottom w:val="single" w:sz="5" w:space="0" w:color="000000"/>
              <w:right w:val="single" w:sz="5" w:space="0" w:color="000000"/>
            </w:tcBorders>
          </w:tcPr>
          <w:p w:rsidR="00B81FBF" w14:paraId="002BF9FB" w14:textId="77777777"/>
        </w:tc>
        <w:tc>
          <w:tcPr>
            <w:tcW w:w="1632" w:type="dxa"/>
            <w:vMerge/>
            <w:tcBorders>
              <w:left w:val="single" w:sz="5" w:space="0" w:color="000000"/>
              <w:right w:val="single" w:sz="5" w:space="0" w:color="000000"/>
            </w:tcBorders>
          </w:tcPr>
          <w:p w:rsidR="00B81FBF" w14:paraId="3221D313" w14:textId="77777777"/>
        </w:tc>
      </w:tr>
      <w:tr w14:paraId="7B3F0F83" w14:textId="77777777">
        <w:tblPrEx>
          <w:tblW w:w="0" w:type="auto"/>
          <w:tblInd w:w="98" w:type="dxa"/>
          <w:tblLayout w:type="fixed"/>
          <w:tblLook w:val="01E0"/>
        </w:tblPrEx>
        <w:trPr>
          <w:trHeight w:hRule="exact" w:val="289"/>
        </w:trPr>
        <w:tc>
          <w:tcPr>
            <w:tcW w:w="1215" w:type="dxa"/>
            <w:vMerge/>
            <w:tcBorders>
              <w:left w:val="single" w:sz="5" w:space="0" w:color="000000"/>
              <w:bottom w:val="single" w:sz="13" w:space="0" w:color="000000"/>
              <w:right w:val="single" w:sz="5" w:space="0" w:color="000000"/>
            </w:tcBorders>
          </w:tcPr>
          <w:p w:rsidR="00B81FBF" w14:paraId="02999C62" w14:textId="77777777"/>
        </w:tc>
        <w:tc>
          <w:tcPr>
            <w:tcW w:w="1462" w:type="dxa"/>
            <w:tcBorders>
              <w:top w:val="single" w:sz="5" w:space="0" w:color="000000"/>
              <w:left w:val="single" w:sz="5" w:space="0" w:color="000000"/>
              <w:bottom w:val="single" w:sz="13" w:space="0" w:color="000000"/>
              <w:right w:val="single" w:sz="5" w:space="0" w:color="000000"/>
            </w:tcBorders>
          </w:tcPr>
          <w:p w:rsidR="00B81FBF" w14:paraId="5A111B5D" w14:textId="77777777">
            <w:pPr>
              <w:pStyle w:val="TableParagraph"/>
              <w:spacing w:line="193" w:lineRule="exact"/>
              <w:ind w:left="99"/>
              <w:rPr>
                <w:rFonts w:ascii="Calibri" w:eastAsia="Calibri" w:hAnsi="Calibri" w:cs="Calibri"/>
                <w:sz w:val="16"/>
                <w:szCs w:val="16"/>
              </w:rPr>
            </w:pPr>
            <w:r>
              <w:rPr>
                <w:rFonts w:ascii="Calibri"/>
                <w:spacing w:val="-1"/>
                <w:sz w:val="16"/>
              </w:rPr>
              <w:t>No</w:t>
            </w:r>
            <w:r>
              <w:rPr>
                <w:rFonts w:ascii="Calibri"/>
                <w:spacing w:val="-2"/>
                <w:sz w:val="16"/>
              </w:rPr>
              <w:t xml:space="preserve"> </w:t>
            </w:r>
            <w:r>
              <w:rPr>
                <w:rFonts w:ascii="Calibri"/>
                <w:spacing w:val="-1"/>
                <w:sz w:val="16"/>
              </w:rPr>
              <w:t>response</w:t>
            </w:r>
          </w:p>
        </w:tc>
        <w:tc>
          <w:tcPr>
            <w:tcW w:w="1287" w:type="dxa"/>
            <w:tcBorders>
              <w:top w:val="single" w:sz="5" w:space="0" w:color="000000"/>
              <w:left w:val="single" w:sz="5" w:space="0" w:color="000000"/>
              <w:bottom w:val="single" w:sz="13" w:space="0" w:color="000000"/>
              <w:right w:val="single" w:sz="5" w:space="0" w:color="000000"/>
            </w:tcBorders>
          </w:tcPr>
          <w:p w:rsidR="00B81FBF" w14:paraId="5D53AEBB" w14:textId="77777777">
            <w:pPr>
              <w:pStyle w:val="TableParagraph"/>
              <w:spacing w:line="193" w:lineRule="exact"/>
              <w:ind w:left="102"/>
              <w:rPr>
                <w:rFonts w:ascii="Calibri" w:eastAsia="Calibri" w:hAnsi="Calibri" w:cs="Calibri"/>
                <w:sz w:val="16"/>
                <w:szCs w:val="16"/>
              </w:rPr>
            </w:pPr>
            <w:r>
              <w:rPr>
                <w:rFonts w:ascii="Calibri"/>
                <w:spacing w:val="-1"/>
                <w:sz w:val="16"/>
              </w:rPr>
              <w:t>No</w:t>
            </w:r>
            <w:r>
              <w:rPr>
                <w:rFonts w:ascii="Calibri"/>
                <w:spacing w:val="-2"/>
                <w:sz w:val="16"/>
              </w:rPr>
              <w:t xml:space="preserve"> </w:t>
            </w:r>
            <w:r>
              <w:rPr>
                <w:rFonts w:ascii="Calibri"/>
                <w:spacing w:val="-1"/>
                <w:sz w:val="16"/>
              </w:rPr>
              <w:t>response</w:t>
            </w:r>
          </w:p>
        </w:tc>
        <w:tc>
          <w:tcPr>
            <w:tcW w:w="595" w:type="dxa"/>
            <w:tcBorders>
              <w:top w:val="single" w:sz="5" w:space="0" w:color="000000"/>
              <w:left w:val="single" w:sz="5" w:space="0" w:color="000000"/>
              <w:bottom w:val="single" w:sz="13" w:space="0" w:color="000000"/>
              <w:right w:val="single" w:sz="5" w:space="0" w:color="000000"/>
            </w:tcBorders>
          </w:tcPr>
          <w:p w:rsidR="00B81FBF" w14:paraId="6E6314A5" w14:textId="77777777">
            <w:pPr>
              <w:pStyle w:val="TableParagraph"/>
              <w:spacing w:line="267" w:lineRule="exact"/>
              <w:ind w:right="1"/>
              <w:jc w:val="center"/>
              <w:rPr>
                <w:rFonts w:ascii="Calibri" w:eastAsia="Calibri" w:hAnsi="Calibri" w:cs="Calibri"/>
              </w:rPr>
            </w:pPr>
            <w:r>
              <w:rPr>
                <w:rFonts w:ascii="Calibri"/>
                <w:b/>
              </w:rPr>
              <w:t>1</w:t>
            </w:r>
          </w:p>
        </w:tc>
        <w:tc>
          <w:tcPr>
            <w:tcW w:w="694" w:type="dxa"/>
            <w:tcBorders>
              <w:top w:val="single" w:sz="5" w:space="0" w:color="000000"/>
              <w:left w:val="single" w:sz="5" w:space="0" w:color="000000"/>
              <w:bottom w:val="single" w:sz="13" w:space="0" w:color="000000"/>
              <w:right w:val="single" w:sz="5" w:space="0" w:color="000000"/>
            </w:tcBorders>
          </w:tcPr>
          <w:p w:rsidR="00B81FBF" w14:paraId="6A1C008A"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4F4D9F0D"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6FDB854B"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53958AB3"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2AF6E9FE"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5D7B7D81" w14:textId="77777777"/>
        </w:tc>
        <w:tc>
          <w:tcPr>
            <w:tcW w:w="697" w:type="dxa"/>
            <w:tcBorders>
              <w:top w:val="single" w:sz="5" w:space="0" w:color="000000"/>
              <w:left w:val="single" w:sz="5" w:space="0" w:color="000000"/>
              <w:bottom w:val="single" w:sz="13" w:space="0" w:color="000000"/>
              <w:right w:val="single" w:sz="5" w:space="0" w:color="000000"/>
            </w:tcBorders>
          </w:tcPr>
          <w:p w:rsidR="00B81FBF" w14:paraId="658A9B99" w14:textId="77777777"/>
        </w:tc>
        <w:tc>
          <w:tcPr>
            <w:tcW w:w="1632" w:type="dxa"/>
            <w:vMerge/>
            <w:tcBorders>
              <w:left w:val="single" w:sz="5" w:space="0" w:color="000000"/>
              <w:bottom w:val="single" w:sz="13" w:space="0" w:color="000000"/>
              <w:right w:val="single" w:sz="5" w:space="0" w:color="000000"/>
            </w:tcBorders>
          </w:tcPr>
          <w:p w:rsidR="00B81FBF" w14:paraId="11801F57" w14:textId="77777777"/>
        </w:tc>
      </w:tr>
      <w:tr w14:paraId="567F03DF" w14:textId="77777777">
        <w:tblPrEx>
          <w:tblW w:w="0" w:type="auto"/>
          <w:tblInd w:w="98" w:type="dxa"/>
          <w:tblLayout w:type="fixed"/>
          <w:tblLook w:val="01E0"/>
        </w:tblPrEx>
        <w:trPr>
          <w:trHeight w:hRule="exact" w:val="409"/>
        </w:trPr>
        <w:tc>
          <w:tcPr>
            <w:tcW w:w="1215" w:type="dxa"/>
            <w:vMerge w:val="restart"/>
            <w:tcBorders>
              <w:top w:val="single" w:sz="13" w:space="0" w:color="000000"/>
              <w:left w:val="single" w:sz="5" w:space="0" w:color="000000"/>
              <w:right w:val="single" w:sz="5" w:space="0" w:color="000000"/>
            </w:tcBorders>
          </w:tcPr>
          <w:p w:rsidR="00B81FBF" w14:paraId="3D431CA9" w14:textId="77777777">
            <w:pPr>
              <w:pStyle w:val="TableParagraph"/>
              <w:rPr>
                <w:rFonts w:ascii="Times New Roman" w:eastAsia="Times New Roman" w:hAnsi="Times New Roman" w:cs="Times New Roman"/>
                <w:sz w:val="20"/>
                <w:szCs w:val="20"/>
              </w:rPr>
            </w:pPr>
          </w:p>
          <w:p w:rsidR="00B81FBF" w14:paraId="52AF53D7" w14:textId="77777777">
            <w:pPr>
              <w:pStyle w:val="TableParagraph"/>
              <w:rPr>
                <w:rFonts w:ascii="Times New Roman" w:eastAsia="Times New Roman" w:hAnsi="Times New Roman" w:cs="Times New Roman"/>
                <w:sz w:val="18"/>
                <w:szCs w:val="18"/>
              </w:rPr>
            </w:pPr>
          </w:p>
          <w:p w:rsidR="00B81FBF" w14:paraId="2B302DC8" w14:textId="77777777">
            <w:pPr>
              <w:pStyle w:val="TableParagraph"/>
              <w:ind w:left="102" w:right="172"/>
              <w:rPr>
                <w:rFonts w:ascii="Calibri" w:eastAsia="Calibri" w:hAnsi="Calibri" w:cs="Calibri"/>
                <w:sz w:val="20"/>
                <w:szCs w:val="20"/>
              </w:rPr>
            </w:pPr>
            <w:r>
              <w:rPr>
                <w:rFonts w:ascii="Calibri"/>
                <w:b/>
                <w:sz w:val="20"/>
              </w:rPr>
              <w:t>Best</w:t>
            </w:r>
            <w:r>
              <w:rPr>
                <w:rFonts w:ascii="Calibri"/>
                <w:b/>
                <w:spacing w:val="-9"/>
                <w:sz w:val="20"/>
              </w:rPr>
              <w:t xml:space="preserve"> </w:t>
            </w:r>
            <w:r>
              <w:rPr>
                <w:rFonts w:ascii="Calibri"/>
                <w:b/>
                <w:sz w:val="20"/>
              </w:rPr>
              <w:t>motor</w:t>
            </w:r>
            <w:r>
              <w:rPr>
                <w:rFonts w:ascii="Times New Roman"/>
                <w:b/>
                <w:spacing w:val="21"/>
                <w:w w:val="99"/>
                <w:sz w:val="20"/>
              </w:rPr>
              <w:t xml:space="preserve"> </w:t>
            </w:r>
            <w:r>
              <w:rPr>
                <w:rFonts w:ascii="Calibri"/>
                <w:b/>
                <w:sz w:val="20"/>
              </w:rPr>
              <w:t>response</w:t>
            </w:r>
          </w:p>
        </w:tc>
        <w:tc>
          <w:tcPr>
            <w:tcW w:w="1462" w:type="dxa"/>
            <w:tcBorders>
              <w:top w:val="single" w:sz="13" w:space="0" w:color="000000"/>
              <w:left w:val="single" w:sz="5" w:space="0" w:color="000000"/>
              <w:bottom w:val="single" w:sz="5" w:space="0" w:color="000000"/>
              <w:right w:val="single" w:sz="5" w:space="0" w:color="000000"/>
            </w:tcBorders>
          </w:tcPr>
          <w:p w:rsidR="00B81FBF" w14:paraId="725920DA" w14:textId="77777777">
            <w:pPr>
              <w:pStyle w:val="TableParagraph"/>
              <w:spacing w:line="241" w:lineRule="auto"/>
              <w:ind w:left="99" w:right="399"/>
              <w:rPr>
                <w:rFonts w:ascii="Calibri" w:eastAsia="Calibri" w:hAnsi="Calibri" w:cs="Calibri"/>
                <w:sz w:val="16"/>
                <w:szCs w:val="16"/>
              </w:rPr>
            </w:pPr>
            <w:r>
              <w:rPr>
                <w:rFonts w:ascii="Calibri"/>
                <w:spacing w:val="-1"/>
                <w:sz w:val="16"/>
              </w:rPr>
              <w:t>Moves</w:t>
            </w:r>
            <w:r>
              <w:rPr>
                <w:rFonts w:ascii="Times New Roman"/>
                <w:spacing w:val="21"/>
                <w:sz w:val="16"/>
              </w:rPr>
              <w:t xml:space="preserve"> </w:t>
            </w:r>
            <w:r>
              <w:rPr>
                <w:rFonts w:ascii="Calibri"/>
                <w:spacing w:val="-1"/>
                <w:sz w:val="16"/>
              </w:rPr>
              <w:t>spontaneously</w:t>
            </w:r>
          </w:p>
        </w:tc>
        <w:tc>
          <w:tcPr>
            <w:tcW w:w="1287" w:type="dxa"/>
            <w:tcBorders>
              <w:top w:val="single" w:sz="13" w:space="0" w:color="000000"/>
              <w:left w:val="single" w:sz="5" w:space="0" w:color="000000"/>
              <w:bottom w:val="single" w:sz="5" w:space="0" w:color="000000"/>
              <w:right w:val="single" w:sz="5" w:space="0" w:color="000000"/>
            </w:tcBorders>
          </w:tcPr>
          <w:p w:rsidR="00B81FBF" w14:paraId="604E4B2C" w14:textId="77777777">
            <w:pPr>
              <w:pStyle w:val="TableParagraph"/>
              <w:spacing w:line="241" w:lineRule="auto"/>
              <w:ind w:left="102" w:right="453"/>
              <w:rPr>
                <w:rFonts w:ascii="Calibri" w:eastAsia="Calibri" w:hAnsi="Calibri" w:cs="Calibri"/>
                <w:sz w:val="16"/>
                <w:szCs w:val="16"/>
              </w:rPr>
            </w:pPr>
            <w:r>
              <w:rPr>
                <w:rFonts w:ascii="Calibri"/>
                <w:spacing w:val="-1"/>
                <w:sz w:val="16"/>
              </w:rPr>
              <w:t>Obeys</w:t>
            </w:r>
            <w:r>
              <w:rPr>
                <w:rFonts w:ascii="Times New Roman"/>
                <w:spacing w:val="20"/>
                <w:sz w:val="16"/>
              </w:rPr>
              <w:t xml:space="preserve"> </w:t>
            </w:r>
            <w:r>
              <w:rPr>
                <w:rFonts w:ascii="Calibri"/>
                <w:spacing w:val="-1"/>
                <w:sz w:val="16"/>
              </w:rPr>
              <w:t>commands</w:t>
            </w:r>
          </w:p>
        </w:tc>
        <w:tc>
          <w:tcPr>
            <w:tcW w:w="595" w:type="dxa"/>
            <w:tcBorders>
              <w:top w:val="single" w:sz="13" w:space="0" w:color="000000"/>
              <w:left w:val="single" w:sz="5" w:space="0" w:color="000000"/>
              <w:bottom w:val="single" w:sz="5" w:space="0" w:color="000000"/>
              <w:right w:val="single" w:sz="5" w:space="0" w:color="000000"/>
            </w:tcBorders>
          </w:tcPr>
          <w:p w:rsidR="00B81FBF" w14:paraId="36A6BA1E" w14:textId="77777777">
            <w:pPr>
              <w:pStyle w:val="TableParagraph"/>
              <w:spacing w:line="264" w:lineRule="exact"/>
              <w:ind w:right="1"/>
              <w:jc w:val="center"/>
              <w:rPr>
                <w:rFonts w:ascii="Calibri" w:eastAsia="Calibri" w:hAnsi="Calibri" w:cs="Calibri"/>
              </w:rPr>
            </w:pPr>
            <w:r>
              <w:rPr>
                <w:rFonts w:ascii="Calibri"/>
                <w:b/>
              </w:rPr>
              <w:t>6</w:t>
            </w:r>
          </w:p>
        </w:tc>
        <w:tc>
          <w:tcPr>
            <w:tcW w:w="694" w:type="dxa"/>
            <w:tcBorders>
              <w:top w:val="single" w:sz="13" w:space="0" w:color="000000"/>
              <w:left w:val="single" w:sz="5" w:space="0" w:color="000000"/>
              <w:bottom w:val="single" w:sz="5" w:space="0" w:color="000000"/>
              <w:right w:val="single" w:sz="5" w:space="0" w:color="000000"/>
            </w:tcBorders>
          </w:tcPr>
          <w:p w:rsidR="00B81FBF" w14:paraId="353ED04A" w14:textId="77777777">
            <w:pPr>
              <w:pStyle w:val="TableParagraph"/>
              <w:spacing w:line="264" w:lineRule="exact"/>
              <w:ind w:left="1"/>
              <w:jc w:val="center"/>
              <w:rPr>
                <w:rFonts w:ascii="Calibri" w:eastAsia="Calibri" w:hAnsi="Calibri" w:cs="Calibri"/>
              </w:rPr>
            </w:pPr>
            <w:r>
              <w:rPr>
                <w:rFonts w:ascii="Calibri"/>
              </w:rPr>
              <w:t>X</w:t>
            </w:r>
          </w:p>
        </w:tc>
        <w:tc>
          <w:tcPr>
            <w:tcW w:w="696" w:type="dxa"/>
            <w:tcBorders>
              <w:top w:val="single" w:sz="13" w:space="0" w:color="000000"/>
              <w:left w:val="single" w:sz="5" w:space="0" w:color="000000"/>
              <w:bottom w:val="single" w:sz="5" w:space="0" w:color="000000"/>
              <w:right w:val="single" w:sz="5" w:space="0" w:color="000000"/>
            </w:tcBorders>
          </w:tcPr>
          <w:p w:rsidR="00B81FBF" w14:paraId="45C973FC" w14:textId="77777777">
            <w:pPr>
              <w:pStyle w:val="TableParagraph"/>
              <w:spacing w:line="264" w:lineRule="exact"/>
              <w:jc w:val="center"/>
              <w:rPr>
                <w:rFonts w:ascii="Calibri" w:eastAsia="Calibri" w:hAnsi="Calibri" w:cs="Calibri"/>
              </w:rPr>
            </w:pPr>
            <w:r>
              <w:rPr>
                <w:rFonts w:ascii="Calibri"/>
              </w:rPr>
              <w:t>X</w:t>
            </w:r>
          </w:p>
        </w:tc>
        <w:tc>
          <w:tcPr>
            <w:tcW w:w="696" w:type="dxa"/>
            <w:tcBorders>
              <w:top w:val="single" w:sz="13" w:space="0" w:color="000000"/>
              <w:left w:val="single" w:sz="5" w:space="0" w:color="000000"/>
              <w:bottom w:val="single" w:sz="5" w:space="0" w:color="000000"/>
              <w:right w:val="single" w:sz="5" w:space="0" w:color="000000"/>
            </w:tcBorders>
          </w:tcPr>
          <w:p w:rsidR="00B81FBF" w14:paraId="5C7360DD" w14:textId="77777777"/>
        </w:tc>
        <w:tc>
          <w:tcPr>
            <w:tcW w:w="696" w:type="dxa"/>
            <w:tcBorders>
              <w:top w:val="single" w:sz="13" w:space="0" w:color="000000"/>
              <w:left w:val="single" w:sz="5" w:space="0" w:color="000000"/>
              <w:bottom w:val="single" w:sz="5" w:space="0" w:color="000000"/>
              <w:right w:val="single" w:sz="5" w:space="0" w:color="000000"/>
            </w:tcBorders>
          </w:tcPr>
          <w:p w:rsidR="00B81FBF" w14:paraId="5157E1B7" w14:textId="77777777"/>
        </w:tc>
        <w:tc>
          <w:tcPr>
            <w:tcW w:w="696" w:type="dxa"/>
            <w:tcBorders>
              <w:top w:val="single" w:sz="13" w:space="0" w:color="000000"/>
              <w:left w:val="single" w:sz="5" w:space="0" w:color="000000"/>
              <w:bottom w:val="single" w:sz="5" w:space="0" w:color="000000"/>
              <w:right w:val="single" w:sz="5" w:space="0" w:color="000000"/>
            </w:tcBorders>
          </w:tcPr>
          <w:p w:rsidR="00B81FBF" w14:paraId="337B04BF" w14:textId="77777777"/>
        </w:tc>
        <w:tc>
          <w:tcPr>
            <w:tcW w:w="696" w:type="dxa"/>
            <w:tcBorders>
              <w:top w:val="single" w:sz="13" w:space="0" w:color="000000"/>
              <w:left w:val="single" w:sz="5" w:space="0" w:color="000000"/>
              <w:bottom w:val="single" w:sz="5" w:space="0" w:color="000000"/>
              <w:right w:val="single" w:sz="5" w:space="0" w:color="000000"/>
            </w:tcBorders>
          </w:tcPr>
          <w:p w:rsidR="00B81FBF" w14:paraId="1171D002" w14:textId="77777777"/>
        </w:tc>
        <w:tc>
          <w:tcPr>
            <w:tcW w:w="697" w:type="dxa"/>
            <w:tcBorders>
              <w:top w:val="single" w:sz="13" w:space="0" w:color="000000"/>
              <w:left w:val="single" w:sz="5" w:space="0" w:color="000000"/>
              <w:bottom w:val="single" w:sz="5" w:space="0" w:color="000000"/>
              <w:right w:val="single" w:sz="5" w:space="0" w:color="000000"/>
            </w:tcBorders>
          </w:tcPr>
          <w:p w:rsidR="00B81FBF" w14:paraId="56458E2E" w14:textId="77777777"/>
        </w:tc>
        <w:tc>
          <w:tcPr>
            <w:tcW w:w="1632" w:type="dxa"/>
            <w:vMerge w:val="restart"/>
            <w:tcBorders>
              <w:top w:val="single" w:sz="13" w:space="0" w:color="000000"/>
              <w:left w:val="single" w:sz="5" w:space="0" w:color="000000"/>
              <w:right w:val="single" w:sz="5" w:space="0" w:color="000000"/>
            </w:tcBorders>
          </w:tcPr>
          <w:p w:rsidR="00B81FBF" w14:paraId="456C500E" w14:textId="77777777">
            <w:pPr>
              <w:pStyle w:val="TableParagraph"/>
              <w:rPr>
                <w:rFonts w:ascii="Times New Roman" w:eastAsia="Times New Roman" w:hAnsi="Times New Roman" w:cs="Times New Roman"/>
                <w:sz w:val="18"/>
                <w:szCs w:val="18"/>
              </w:rPr>
            </w:pPr>
          </w:p>
          <w:p w:rsidR="00B81FBF" w14:paraId="6747FEA7" w14:textId="77777777">
            <w:pPr>
              <w:pStyle w:val="TableParagraph"/>
              <w:rPr>
                <w:rFonts w:ascii="Times New Roman" w:eastAsia="Times New Roman" w:hAnsi="Times New Roman" w:cs="Times New Roman"/>
                <w:sz w:val="18"/>
                <w:szCs w:val="18"/>
              </w:rPr>
            </w:pPr>
          </w:p>
          <w:p w:rsidR="00B81FBF" w14:paraId="50013724" w14:textId="77777777">
            <w:pPr>
              <w:pStyle w:val="TableParagraph"/>
              <w:rPr>
                <w:rFonts w:ascii="Times New Roman" w:eastAsia="Times New Roman" w:hAnsi="Times New Roman" w:cs="Times New Roman"/>
                <w:sz w:val="18"/>
                <w:szCs w:val="18"/>
              </w:rPr>
            </w:pPr>
          </w:p>
          <w:p w:rsidR="00B81FBF" w14:paraId="59AD3E30" w14:textId="77777777">
            <w:pPr>
              <w:pStyle w:val="TableParagraph"/>
              <w:rPr>
                <w:rFonts w:ascii="Times New Roman" w:eastAsia="Times New Roman" w:hAnsi="Times New Roman" w:cs="Times New Roman"/>
                <w:sz w:val="18"/>
                <w:szCs w:val="18"/>
              </w:rPr>
            </w:pPr>
          </w:p>
          <w:p w:rsidR="00B81FBF" w14:paraId="663796AB" w14:textId="77777777">
            <w:pPr>
              <w:pStyle w:val="TableParagraph"/>
              <w:rPr>
                <w:rFonts w:ascii="Times New Roman" w:eastAsia="Times New Roman" w:hAnsi="Times New Roman" w:cs="Times New Roman"/>
                <w:sz w:val="18"/>
                <w:szCs w:val="18"/>
              </w:rPr>
            </w:pPr>
          </w:p>
          <w:p w:rsidR="00B81FBF" w14:paraId="7D9C1926" w14:textId="77777777">
            <w:pPr>
              <w:pStyle w:val="TableParagraph"/>
              <w:rPr>
                <w:rFonts w:ascii="Times New Roman" w:eastAsia="Times New Roman" w:hAnsi="Times New Roman" w:cs="Times New Roman"/>
                <w:sz w:val="18"/>
                <w:szCs w:val="18"/>
              </w:rPr>
            </w:pPr>
          </w:p>
          <w:p w:rsidR="00B81FBF" w14:paraId="687DD0BF" w14:textId="77777777">
            <w:pPr>
              <w:pStyle w:val="TableParagraph"/>
              <w:rPr>
                <w:rFonts w:ascii="Times New Roman" w:eastAsia="Times New Roman" w:hAnsi="Times New Roman" w:cs="Times New Roman"/>
                <w:sz w:val="18"/>
                <w:szCs w:val="18"/>
              </w:rPr>
            </w:pPr>
          </w:p>
          <w:p w:rsidR="00B81FBF" w14:paraId="3DBE18A9" w14:textId="77777777">
            <w:pPr>
              <w:pStyle w:val="TableParagraph"/>
              <w:rPr>
                <w:rFonts w:ascii="Times New Roman" w:eastAsia="Times New Roman" w:hAnsi="Times New Roman" w:cs="Times New Roman"/>
                <w:sz w:val="18"/>
                <w:szCs w:val="18"/>
              </w:rPr>
            </w:pPr>
          </w:p>
          <w:p w:rsidR="00B81FBF" w14:paraId="40C4ED1A" w14:textId="77777777">
            <w:pPr>
              <w:pStyle w:val="TableParagraph"/>
              <w:rPr>
                <w:rFonts w:ascii="Times New Roman" w:eastAsia="Times New Roman" w:hAnsi="Times New Roman" w:cs="Times New Roman"/>
                <w:sz w:val="18"/>
                <w:szCs w:val="18"/>
              </w:rPr>
            </w:pPr>
          </w:p>
          <w:p w:rsidR="00B81FBF" w14:paraId="5DC8D2E3" w14:textId="77777777">
            <w:pPr>
              <w:pStyle w:val="TableParagraph"/>
              <w:rPr>
                <w:rFonts w:ascii="Times New Roman" w:eastAsia="Times New Roman" w:hAnsi="Times New Roman" w:cs="Times New Roman"/>
                <w:sz w:val="18"/>
                <w:szCs w:val="18"/>
              </w:rPr>
            </w:pPr>
          </w:p>
          <w:p w:rsidR="00B81FBF" w14:paraId="7C4F4380" w14:textId="77777777">
            <w:pPr>
              <w:pStyle w:val="TableParagraph"/>
              <w:rPr>
                <w:rFonts w:ascii="Times New Roman" w:eastAsia="Times New Roman" w:hAnsi="Times New Roman" w:cs="Times New Roman"/>
                <w:sz w:val="18"/>
                <w:szCs w:val="18"/>
              </w:rPr>
            </w:pPr>
          </w:p>
          <w:p w:rsidR="00B81FBF" w14:paraId="07DD7B11" w14:textId="77777777">
            <w:pPr>
              <w:pStyle w:val="TableParagraph"/>
              <w:rPr>
                <w:rFonts w:ascii="Times New Roman" w:eastAsia="Times New Roman" w:hAnsi="Times New Roman" w:cs="Times New Roman"/>
                <w:sz w:val="18"/>
                <w:szCs w:val="18"/>
              </w:rPr>
            </w:pPr>
          </w:p>
          <w:p w:rsidR="00B81FBF" w14:paraId="56C6EE80" w14:textId="77777777">
            <w:pPr>
              <w:pStyle w:val="TableParagraph"/>
              <w:rPr>
                <w:rFonts w:ascii="Times New Roman" w:eastAsia="Times New Roman" w:hAnsi="Times New Roman" w:cs="Times New Roman"/>
                <w:sz w:val="18"/>
                <w:szCs w:val="18"/>
              </w:rPr>
            </w:pPr>
          </w:p>
          <w:p w:rsidR="00B81FBF" w14:paraId="28B88E9A" w14:textId="77777777">
            <w:pPr>
              <w:pStyle w:val="TableParagraph"/>
              <w:spacing w:before="5"/>
              <w:rPr>
                <w:rFonts w:ascii="Times New Roman" w:eastAsia="Times New Roman" w:hAnsi="Times New Roman" w:cs="Times New Roman"/>
                <w:sz w:val="18"/>
                <w:szCs w:val="18"/>
              </w:rPr>
            </w:pPr>
          </w:p>
          <w:p w:rsidR="00B81FBF" w14:paraId="4B436537" w14:textId="77777777">
            <w:pPr>
              <w:pStyle w:val="TableParagraph"/>
              <w:ind w:left="102"/>
              <w:rPr>
                <w:rFonts w:ascii="Calibri" w:eastAsia="Calibri" w:hAnsi="Calibri" w:cs="Calibri"/>
                <w:sz w:val="18"/>
                <w:szCs w:val="18"/>
              </w:rPr>
            </w:pPr>
            <w:r>
              <w:rPr>
                <w:rFonts w:ascii="Calibri"/>
                <w:sz w:val="18"/>
              </w:rPr>
              <w:t>+</w:t>
            </w:r>
            <w:r>
              <w:rPr>
                <w:rFonts w:ascii="Calibri"/>
                <w:spacing w:val="-7"/>
                <w:sz w:val="18"/>
              </w:rPr>
              <w:t xml:space="preserve"> </w:t>
            </w:r>
            <w:r>
              <w:rPr>
                <w:rFonts w:ascii="Calibri"/>
                <w:spacing w:val="-1"/>
                <w:sz w:val="18"/>
              </w:rPr>
              <w:t>Reactive</w:t>
            </w:r>
          </w:p>
          <w:p w:rsidR="00B81FBF" w14:paraId="738EBC74" w14:textId="77777777">
            <w:pPr>
              <w:pStyle w:val="TableParagraph"/>
              <w:spacing w:before="1"/>
              <w:ind w:left="102" w:right="564"/>
              <w:rPr>
                <w:rFonts w:ascii="Calibri" w:eastAsia="Calibri" w:hAnsi="Calibri" w:cs="Calibri"/>
                <w:sz w:val="18"/>
                <w:szCs w:val="18"/>
              </w:rPr>
            </w:pPr>
            <w:r>
              <w:rPr>
                <w:rFonts w:ascii="Calibri"/>
                <w:sz w:val="18"/>
              </w:rPr>
              <w:t>-</w:t>
            </w:r>
            <w:r>
              <w:rPr>
                <w:rFonts w:ascii="Calibri"/>
                <w:spacing w:val="-3"/>
                <w:sz w:val="18"/>
              </w:rPr>
              <w:t xml:space="preserve"> </w:t>
            </w:r>
            <w:r>
              <w:rPr>
                <w:rFonts w:ascii="Calibri"/>
                <w:spacing w:val="-1"/>
                <w:sz w:val="18"/>
              </w:rPr>
              <w:t>No</w:t>
            </w:r>
            <w:r>
              <w:rPr>
                <w:rFonts w:ascii="Calibri"/>
                <w:spacing w:val="-2"/>
                <w:sz w:val="18"/>
              </w:rPr>
              <w:t xml:space="preserve"> </w:t>
            </w:r>
            <w:r>
              <w:rPr>
                <w:rFonts w:ascii="Calibri"/>
                <w:spacing w:val="-1"/>
                <w:sz w:val="18"/>
              </w:rPr>
              <w:t>reaction</w:t>
            </w:r>
            <w:r>
              <w:rPr>
                <w:rFonts w:ascii="Times New Roman"/>
                <w:spacing w:val="27"/>
                <w:sz w:val="18"/>
              </w:rPr>
              <w:t xml:space="preserve"> </w:t>
            </w:r>
            <w:r>
              <w:rPr>
                <w:rFonts w:ascii="Calibri"/>
                <w:sz w:val="18"/>
              </w:rPr>
              <w:t>S</w:t>
            </w:r>
            <w:r>
              <w:rPr>
                <w:rFonts w:ascii="Calibri"/>
                <w:spacing w:val="-4"/>
                <w:sz w:val="18"/>
              </w:rPr>
              <w:t xml:space="preserve"> </w:t>
            </w:r>
            <w:r>
              <w:rPr>
                <w:rFonts w:ascii="Calibri"/>
                <w:spacing w:val="-1"/>
                <w:sz w:val="18"/>
              </w:rPr>
              <w:t>Sluggish</w:t>
            </w:r>
          </w:p>
          <w:p w:rsidR="00B81FBF" w14:paraId="45E0A74D" w14:textId="77777777">
            <w:pPr>
              <w:pStyle w:val="TableParagraph"/>
              <w:spacing w:before="1" w:line="218" w:lineRule="exact"/>
              <w:ind w:left="102"/>
              <w:rPr>
                <w:rFonts w:ascii="Calibri" w:eastAsia="Calibri" w:hAnsi="Calibri" w:cs="Calibri"/>
                <w:sz w:val="18"/>
                <w:szCs w:val="18"/>
              </w:rPr>
            </w:pPr>
            <w:r>
              <w:rPr>
                <w:rFonts w:ascii="Calibri"/>
                <w:sz w:val="18"/>
              </w:rPr>
              <w:t>C</w:t>
            </w:r>
            <w:r>
              <w:rPr>
                <w:rFonts w:ascii="Calibri"/>
                <w:spacing w:val="-2"/>
                <w:sz w:val="18"/>
              </w:rPr>
              <w:t xml:space="preserve"> </w:t>
            </w:r>
            <w:r>
              <w:rPr>
                <w:rFonts w:ascii="Calibri"/>
                <w:spacing w:val="-1"/>
                <w:sz w:val="18"/>
              </w:rPr>
              <w:t>Closed</w:t>
            </w:r>
          </w:p>
        </w:tc>
      </w:tr>
      <w:tr w14:paraId="178CF042" w14:textId="77777777">
        <w:tblPrEx>
          <w:tblW w:w="0" w:type="auto"/>
          <w:tblInd w:w="98" w:type="dxa"/>
          <w:tblLayout w:type="fixed"/>
          <w:tblLook w:val="01E0"/>
        </w:tblPrEx>
        <w:trPr>
          <w:trHeight w:hRule="exact" w:val="401"/>
        </w:trPr>
        <w:tc>
          <w:tcPr>
            <w:tcW w:w="1215" w:type="dxa"/>
            <w:vMerge/>
            <w:tcBorders>
              <w:left w:val="single" w:sz="5" w:space="0" w:color="000000"/>
              <w:right w:val="single" w:sz="5" w:space="0" w:color="000000"/>
            </w:tcBorders>
          </w:tcPr>
          <w:p w:rsidR="00B81FBF" w14:paraId="61C4661D" w14:textId="77777777"/>
        </w:tc>
        <w:tc>
          <w:tcPr>
            <w:tcW w:w="1462" w:type="dxa"/>
            <w:tcBorders>
              <w:top w:val="single" w:sz="5" w:space="0" w:color="000000"/>
              <w:left w:val="single" w:sz="5" w:space="0" w:color="000000"/>
              <w:bottom w:val="single" w:sz="5" w:space="0" w:color="000000"/>
              <w:right w:val="single" w:sz="5" w:space="0" w:color="000000"/>
            </w:tcBorders>
          </w:tcPr>
          <w:p w:rsidR="00B81FBF" w14:paraId="468E5A26" w14:textId="77777777">
            <w:pPr>
              <w:pStyle w:val="TableParagraph"/>
              <w:spacing w:line="238" w:lineRule="auto"/>
              <w:ind w:left="99" w:right="464"/>
              <w:rPr>
                <w:rFonts w:ascii="Calibri" w:eastAsia="Calibri" w:hAnsi="Calibri" w:cs="Calibri"/>
                <w:sz w:val="16"/>
                <w:szCs w:val="16"/>
              </w:rPr>
            </w:pPr>
            <w:r>
              <w:rPr>
                <w:rFonts w:ascii="Calibri"/>
                <w:spacing w:val="-1"/>
                <w:sz w:val="16"/>
              </w:rPr>
              <w:t>Withdraws</w:t>
            </w:r>
            <w:r>
              <w:rPr>
                <w:rFonts w:ascii="Calibri"/>
                <w:spacing w:val="-2"/>
                <w:sz w:val="16"/>
              </w:rPr>
              <w:t xml:space="preserve"> </w:t>
            </w:r>
            <w:r>
              <w:rPr>
                <w:rFonts w:ascii="Calibri"/>
                <w:spacing w:val="-1"/>
                <w:sz w:val="16"/>
              </w:rPr>
              <w:t>to</w:t>
            </w:r>
            <w:r>
              <w:rPr>
                <w:rFonts w:ascii="Times New Roman"/>
                <w:spacing w:val="24"/>
                <w:sz w:val="16"/>
              </w:rPr>
              <w:t xml:space="preserve"> </w:t>
            </w:r>
            <w:r>
              <w:rPr>
                <w:rFonts w:ascii="Calibri"/>
                <w:spacing w:val="-2"/>
                <w:sz w:val="16"/>
              </w:rPr>
              <w:t>touch</w:t>
            </w:r>
          </w:p>
        </w:tc>
        <w:tc>
          <w:tcPr>
            <w:tcW w:w="1287" w:type="dxa"/>
            <w:tcBorders>
              <w:top w:val="single" w:sz="5" w:space="0" w:color="000000"/>
              <w:left w:val="single" w:sz="5" w:space="0" w:color="000000"/>
              <w:bottom w:val="single" w:sz="5" w:space="0" w:color="000000"/>
              <w:right w:val="single" w:sz="5" w:space="0" w:color="000000"/>
            </w:tcBorders>
          </w:tcPr>
          <w:p w:rsidR="00B81FBF" w14:paraId="5E25480F" w14:textId="77777777">
            <w:pPr>
              <w:pStyle w:val="TableParagraph"/>
              <w:spacing w:line="193" w:lineRule="exact"/>
              <w:ind w:left="102"/>
              <w:rPr>
                <w:rFonts w:ascii="Calibri" w:eastAsia="Calibri" w:hAnsi="Calibri" w:cs="Calibri"/>
                <w:sz w:val="16"/>
                <w:szCs w:val="16"/>
              </w:rPr>
            </w:pPr>
            <w:r>
              <w:rPr>
                <w:rFonts w:ascii="Calibri"/>
                <w:spacing w:val="-1"/>
                <w:sz w:val="16"/>
              </w:rPr>
              <w:t>Localises</w:t>
            </w:r>
            <w:r>
              <w:rPr>
                <w:rFonts w:ascii="Calibri"/>
                <w:sz w:val="16"/>
              </w:rPr>
              <w:t xml:space="preserve"> </w:t>
            </w:r>
            <w:r>
              <w:rPr>
                <w:rFonts w:ascii="Calibri"/>
                <w:spacing w:val="-1"/>
                <w:sz w:val="16"/>
              </w:rPr>
              <w:t>to pain</w:t>
            </w:r>
          </w:p>
        </w:tc>
        <w:tc>
          <w:tcPr>
            <w:tcW w:w="595" w:type="dxa"/>
            <w:tcBorders>
              <w:top w:val="single" w:sz="5" w:space="0" w:color="000000"/>
              <w:left w:val="single" w:sz="5" w:space="0" w:color="000000"/>
              <w:bottom w:val="single" w:sz="5" w:space="0" w:color="000000"/>
              <w:right w:val="single" w:sz="5" w:space="0" w:color="000000"/>
            </w:tcBorders>
          </w:tcPr>
          <w:p w:rsidR="00B81FBF" w14:paraId="574A42A3" w14:textId="77777777">
            <w:pPr>
              <w:pStyle w:val="TableParagraph"/>
              <w:spacing w:line="267" w:lineRule="exact"/>
              <w:ind w:right="1"/>
              <w:jc w:val="center"/>
              <w:rPr>
                <w:rFonts w:ascii="Calibri" w:eastAsia="Calibri" w:hAnsi="Calibri" w:cs="Calibri"/>
              </w:rPr>
            </w:pPr>
            <w:r>
              <w:rPr>
                <w:rFonts w:ascii="Calibri"/>
                <w:b/>
              </w:rPr>
              <w:t>5</w:t>
            </w:r>
          </w:p>
        </w:tc>
        <w:tc>
          <w:tcPr>
            <w:tcW w:w="694" w:type="dxa"/>
            <w:tcBorders>
              <w:top w:val="single" w:sz="5" w:space="0" w:color="000000"/>
              <w:left w:val="single" w:sz="5" w:space="0" w:color="000000"/>
              <w:bottom w:val="single" w:sz="5" w:space="0" w:color="000000"/>
              <w:right w:val="single" w:sz="5" w:space="0" w:color="000000"/>
            </w:tcBorders>
          </w:tcPr>
          <w:p w:rsidR="00B81FBF" w14:paraId="56EB433A"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1A7EE403"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10FDF5B3"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79C786C0"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768972D3"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12070B41" w14:textId="77777777"/>
        </w:tc>
        <w:tc>
          <w:tcPr>
            <w:tcW w:w="697" w:type="dxa"/>
            <w:tcBorders>
              <w:top w:val="single" w:sz="5" w:space="0" w:color="000000"/>
              <w:left w:val="single" w:sz="5" w:space="0" w:color="000000"/>
              <w:bottom w:val="single" w:sz="5" w:space="0" w:color="000000"/>
              <w:right w:val="single" w:sz="5" w:space="0" w:color="000000"/>
            </w:tcBorders>
          </w:tcPr>
          <w:p w:rsidR="00B81FBF" w14:paraId="3347872B" w14:textId="77777777"/>
        </w:tc>
        <w:tc>
          <w:tcPr>
            <w:tcW w:w="1632" w:type="dxa"/>
            <w:vMerge/>
            <w:tcBorders>
              <w:left w:val="single" w:sz="5" w:space="0" w:color="000000"/>
              <w:right w:val="single" w:sz="5" w:space="0" w:color="000000"/>
            </w:tcBorders>
          </w:tcPr>
          <w:p w:rsidR="00B81FBF" w14:paraId="5A194C32" w14:textId="77777777"/>
        </w:tc>
      </w:tr>
      <w:tr w14:paraId="249ACFFF" w14:textId="77777777">
        <w:tblPrEx>
          <w:tblW w:w="0" w:type="auto"/>
          <w:tblInd w:w="98" w:type="dxa"/>
          <w:tblLayout w:type="fixed"/>
          <w:tblLook w:val="01E0"/>
        </w:tblPrEx>
        <w:trPr>
          <w:trHeight w:hRule="exact" w:val="401"/>
        </w:trPr>
        <w:tc>
          <w:tcPr>
            <w:tcW w:w="1215" w:type="dxa"/>
            <w:vMerge/>
            <w:tcBorders>
              <w:left w:val="single" w:sz="5" w:space="0" w:color="000000"/>
              <w:right w:val="single" w:sz="5" w:space="0" w:color="000000"/>
            </w:tcBorders>
          </w:tcPr>
          <w:p w:rsidR="00B81FBF" w14:paraId="14E9E281" w14:textId="77777777"/>
        </w:tc>
        <w:tc>
          <w:tcPr>
            <w:tcW w:w="1462" w:type="dxa"/>
            <w:tcBorders>
              <w:top w:val="single" w:sz="5" w:space="0" w:color="000000"/>
              <w:left w:val="single" w:sz="5" w:space="0" w:color="000000"/>
              <w:bottom w:val="single" w:sz="5" w:space="0" w:color="000000"/>
              <w:right w:val="single" w:sz="5" w:space="0" w:color="000000"/>
            </w:tcBorders>
          </w:tcPr>
          <w:p w:rsidR="00B81FBF" w14:paraId="6BA33020" w14:textId="77777777">
            <w:pPr>
              <w:pStyle w:val="TableParagraph"/>
              <w:spacing w:line="193" w:lineRule="exact"/>
              <w:ind w:left="99"/>
              <w:rPr>
                <w:rFonts w:ascii="Calibri" w:eastAsia="Calibri" w:hAnsi="Calibri" w:cs="Calibri"/>
                <w:sz w:val="16"/>
                <w:szCs w:val="16"/>
              </w:rPr>
            </w:pPr>
            <w:r>
              <w:rPr>
                <w:rFonts w:ascii="Calibri"/>
                <w:spacing w:val="-1"/>
                <w:sz w:val="16"/>
              </w:rPr>
              <w:t>Withdraws</w:t>
            </w:r>
            <w:r>
              <w:rPr>
                <w:rFonts w:ascii="Calibri"/>
                <w:spacing w:val="-2"/>
                <w:sz w:val="16"/>
              </w:rPr>
              <w:t xml:space="preserve"> </w:t>
            </w:r>
            <w:r>
              <w:rPr>
                <w:rFonts w:ascii="Calibri"/>
                <w:spacing w:val="-1"/>
                <w:sz w:val="16"/>
              </w:rPr>
              <w:t>to pain</w:t>
            </w:r>
          </w:p>
        </w:tc>
        <w:tc>
          <w:tcPr>
            <w:tcW w:w="1287" w:type="dxa"/>
            <w:tcBorders>
              <w:top w:val="single" w:sz="5" w:space="0" w:color="000000"/>
              <w:left w:val="single" w:sz="5" w:space="0" w:color="000000"/>
              <w:bottom w:val="single" w:sz="5" w:space="0" w:color="000000"/>
              <w:right w:val="single" w:sz="5" w:space="0" w:color="000000"/>
            </w:tcBorders>
          </w:tcPr>
          <w:p w:rsidR="00B81FBF" w14:paraId="6E7A1D7B" w14:textId="77777777">
            <w:pPr>
              <w:pStyle w:val="TableParagraph"/>
              <w:spacing w:line="238" w:lineRule="auto"/>
              <w:ind w:left="102" w:right="287"/>
              <w:rPr>
                <w:rFonts w:ascii="Calibri" w:eastAsia="Calibri" w:hAnsi="Calibri" w:cs="Calibri"/>
                <w:sz w:val="16"/>
                <w:szCs w:val="16"/>
              </w:rPr>
            </w:pPr>
            <w:r>
              <w:rPr>
                <w:rFonts w:ascii="Calibri"/>
                <w:spacing w:val="-1"/>
                <w:sz w:val="16"/>
              </w:rPr>
              <w:t>Withdraws</w:t>
            </w:r>
            <w:r>
              <w:rPr>
                <w:rFonts w:ascii="Calibri"/>
                <w:spacing w:val="-2"/>
                <w:sz w:val="16"/>
              </w:rPr>
              <w:t xml:space="preserve"> </w:t>
            </w:r>
            <w:r>
              <w:rPr>
                <w:rFonts w:ascii="Calibri"/>
                <w:spacing w:val="-1"/>
                <w:sz w:val="16"/>
              </w:rPr>
              <w:t>to</w:t>
            </w:r>
            <w:r>
              <w:rPr>
                <w:rFonts w:ascii="Times New Roman"/>
                <w:spacing w:val="24"/>
                <w:sz w:val="16"/>
              </w:rPr>
              <w:t xml:space="preserve"> </w:t>
            </w:r>
            <w:r>
              <w:rPr>
                <w:rFonts w:ascii="Calibri"/>
                <w:spacing w:val="-1"/>
                <w:sz w:val="16"/>
              </w:rPr>
              <w:t>pain</w:t>
            </w:r>
          </w:p>
        </w:tc>
        <w:tc>
          <w:tcPr>
            <w:tcW w:w="595" w:type="dxa"/>
            <w:tcBorders>
              <w:top w:val="single" w:sz="5" w:space="0" w:color="000000"/>
              <w:left w:val="single" w:sz="5" w:space="0" w:color="000000"/>
              <w:bottom w:val="single" w:sz="5" w:space="0" w:color="000000"/>
              <w:right w:val="single" w:sz="5" w:space="0" w:color="000000"/>
            </w:tcBorders>
          </w:tcPr>
          <w:p w:rsidR="00B81FBF" w14:paraId="5DC9DA36" w14:textId="77777777">
            <w:pPr>
              <w:pStyle w:val="TableParagraph"/>
              <w:spacing w:line="267" w:lineRule="exact"/>
              <w:ind w:right="1"/>
              <w:jc w:val="center"/>
              <w:rPr>
                <w:rFonts w:ascii="Calibri" w:eastAsia="Calibri" w:hAnsi="Calibri" w:cs="Calibri"/>
              </w:rPr>
            </w:pPr>
            <w:r>
              <w:rPr>
                <w:rFonts w:ascii="Calibri"/>
                <w:b/>
              </w:rPr>
              <w:t>4</w:t>
            </w:r>
          </w:p>
        </w:tc>
        <w:tc>
          <w:tcPr>
            <w:tcW w:w="694" w:type="dxa"/>
            <w:tcBorders>
              <w:top w:val="single" w:sz="5" w:space="0" w:color="000000"/>
              <w:left w:val="single" w:sz="5" w:space="0" w:color="000000"/>
              <w:bottom w:val="single" w:sz="5" w:space="0" w:color="000000"/>
              <w:right w:val="single" w:sz="5" w:space="0" w:color="000000"/>
            </w:tcBorders>
          </w:tcPr>
          <w:p w:rsidR="00B81FBF" w14:paraId="23C5446D"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61DED845"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3D1BC4A1"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6D532E1A"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2B1C7E94"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7F30B33A" w14:textId="77777777"/>
        </w:tc>
        <w:tc>
          <w:tcPr>
            <w:tcW w:w="697" w:type="dxa"/>
            <w:tcBorders>
              <w:top w:val="single" w:sz="5" w:space="0" w:color="000000"/>
              <w:left w:val="single" w:sz="5" w:space="0" w:color="000000"/>
              <w:bottom w:val="single" w:sz="5" w:space="0" w:color="000000"/>
              <w:right w:val="single" w:sz="5" w:space="0" w:color="000000"/>
            </w:tcBorders>
          </w:tcPr>
          <w:p w:rsidR="00B81FBF" w14:paraId="0A58B282" w14:textId="77777777"/>
        </w:tc>
        <w:tc>
          <w:tcPr>
            <w:tcW w:w="1632" w:type="dxa"/>
            <w:vMerge/>
            <w:tcBorders>
              <w:left w:val="single" w:sz="5" w:space="0" w:color="000000"/>
              <w:right w:val="single" w:sz="5" w:space="0" w:color="000000"/>
            </w:tcBorders>
          </w:tcPr>
          <w:p w:rsidR="00B81FBF" w14:paraId="07C4D137" w14:textId="77777777"/>
        </w:tc>
      </w:tr>
      <w:tr w14:paraId="050F0682" w14:textId="77777777">
        <w:tblPrEx>
          <w:tblW w:w="0" w:type="auto"/>
          <w:tblInd w:w="98" w:type="dxa"/>
          <w:tblLayout w:type="fixed"/>
          <w:tblLook w:val="01E0"/>
        </w:tblPrEx>
        <w:trPr>
          <w:trHeight w:hRule="exact" w:val="401"/>
        </w:trPr>
        <w:tc>
          <w:tcPr>
            <w:tcW w:w="1215" w:type="dxa"/>
            <w:vMerge/>
            <w:tcBorders>
              <w:left w:val="single" w:sz="5" w:space="0" w:color="000000"/>
              <w:right w:val="single" w:sz="5" w:space="0" w:color="000000"/>
            </w:tcBorders>
          </w:tcPr>
          <w:p w:rsidR="00B81FBF" w14:paraId="622A3922" w14:textId="77777777"/>
        </w:tc>
        <w:tc>
          <w:tcPr>
            <w:tcW w:w="1462" w:type="dxa"/>
            <w:tcBorders>
              <w:top w:val="single" w:sz="5" w:space="0" w:color="000000"/>
              <w:left w:val="single" w:sz="5" w:space="0" w:color="000000"/>
              <w:bottom w:val="single" w:sz="5" w:space="0" w:color="000000"/>
              <w:right w:val="single" w:sz="5" w:space="0" w:color="000000"/>
            </w:tcBorders>
          </w:tcPr>
          <w:p w:rsidR="00B81FBF" w14:paraId="08DEC2D8" w14:textId="77777777">
            <w:pPr>
              <w:pStyle w:val="TableParagraph"/>
              <w:spacing w:line="193" w:lineRule="exact"/>
              <w:ind w:left="99"/>
              <w:rPr>
                <w:rFonts w:ascii="Calibri" w:eastAsia="Calibri" w:hAnsi="Calibri" w:cs="Calibri"/>
                <w:sz w:val="16"/>
                <w:szCs w:val="16"/>
              </w:rPr>
            </w:pPr>
            <w:r>
              <w:rPr>
                <w:rFonts w:ascii="Calibri"/>
                <w:spacing w:val="-1"/>
                <w:sz w:val="16"/>
              </w:rPr>
              <w:t>Abnormal</w:t>
            </w:r>
            <w:r>
              <w:rPr>
                <w:rFonts w:ascii="Calibri"/>
                <w:spacing w:val="-2"/>
                <w:sz w:val="16"/>
              </w:rPr>
              <w:t xml:space="preserve"> </w:t>
            </w:r>
            <w:r>
              <w:rPr>
                <w:rFonts w:ascii="Calibri"/>
                <w:spacing w:val="-1"/>
                <w:sz w:val="16"/>
              </w:rPr>
              <w:t>flexion</w:t>
            </w:r>
          </w:p>
        </w:tc>
        <w:tc>
          <w:tcPr>
            <w:tcW w:w="1287" w:type="dxa"/>
            <w:tcBorders>
              <w:top w:val="single" w:sz="5" w:space="0" w:color="000000"/>
              <w:left w:val="single" w:sz="5" w:space="0" w:color="000000"/>
              <w:bottom w:val="single" w:sz="5" w:space="0" w:color="000000"/>
              <w:right w:val="single" w:sz="5" w:space="0" w:color="000000"/>
            </w:tcBorders>
          </w:tcPr>
          <w:p w:rsidR="00B81FBF" w14:paraId="64E584C0" w14:textId="77777777">
            <w:pPr>
              <w:pStyle w:val="TableParagraph"/>
              <w:spacing w:line="238" w:lineRule="auto"/>
              <w:ind w:left="102" w:right="527"/>
              <w:rPr>
                <w:rFonts w:ascii="Calibri" w:eastAsia="Calibri" w:hAnsi="Calibri" w:cs="Calibri"/>
                <w:sz w:val="16"/>
                <w:szCs w:val="16"/>
              </w:rPr>
            </w:pPr>
            <w:r>
              <w:rPr>
                <w:rFonts w:ascii="Calibri"/>
                <w:spacing w:val="-1"/>
                <w:sz w:val="16"/>
              </w:rPr>
              <w:t>Abnormal</w:t>
            </w:r>
            <w:r>
              <w:rPr>
                <w:rFonts w:ascii="Times New Roman"/>
                <w:spacing w:val="25"/>
                <w:sz w:val="16"/>
              </w:rPr>
              <w:t xml:space="preserve"> </w:t>
            </w:r>
            <w:r>
              <w:rPr>
                <w:rFonts w:ascii="Calibri"/>
                <w:spacing w:val="-1"/>
                <w:sz w:val="16"/>
              </w:rPr>
              <w:t>flexion</w:t>
            </w:r>
          </w:p>
        </w:tc>
        <w:tc>
          <w:tcPr>
            <w:tcW w:w="595" w:type="dxa"/>
            <w:tcBorders>
              <w:top w:val="single" w:sz="5" w:space="0" w:color="000000"/>
              <w:left w:val="single" w:sz="5" w:space="0" w:color="000000"/>
              <w:bottom w:val="single" w:sz="5" w:space="0" w:color="000000"/>
              <w:right w:val="single" w:sz="5" w:space="0" w:color="000000"/>
            </w:tcBorders>
          </w:tcPr>
          <w:p w:rsidR="00B81FBF" w14:paraId="5422A100" w14:textId="77777777">
            <w:pPr>
              <w:pStyle w:val="TableParagraph"/>
              <w:spacing w:line="267" w:lineRule="exact"/>
              <w:ind w:right="1"/>
              <w:jc w:val="center"/>
              <w:rPr>
                <w:rFonts w:ascii="Calibri" w:eastAsia="Calibri" w:hAnsi="Calibri" w:cs="Calibri"/>
              </w:rPr>
            </w:pPr>
            <w:r>
              <w:rPr>
                <w:rFonts w:ascii="Calibri"/>
                <w:b/>
              </w:rPr>
              <w:t>3</w:t>
            </w:r>
          </w:p>
        </w:tc>
        <w:tc>
          <w:tcPr>
            <w:tcW w:w="694" w:type="dxa"/>
            <w:tcBorders>
              <w:top w:val="single" w:sz="5" w:space="0" w:color="000000"/>
              <w:left w:val="single" w:sz="5" w:space="0" w:color="000000"/>
              <w:bottom w:val="single" w:sz="5" w:space="0" w:color="000000"/>
              <w:right w:val="single" w:sz="5" w:space="0" w:color="000000"/>
            </w:tcBorders>
          </w:tcPr>
          <w:p w:rsidR="00B81FBF" w14:paraId="4F876261"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17D5F3DD"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05F929D9"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42C72507"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6CE4440C"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0C137DA5" w14:textId="77777777"/>
        </w:tc>
        <w:tc>
          <w:tcPr>
            <w:tcW w:w="697" w:type="dxa"/>
            <w:tcBorders>
              <w:top w:val="single" w:sz="5" w:space="0" w:color="000000"/>
              <w:left w:val="single" w:sz="5" w:space="0" w:color="000000"/>
              <w:bottom w:val="single" w:sz="5" w:space="0" w:color="000000"/>
              <w:right w:val="single" w:sz="5" w:space="0" w:color="000000"/>
            </w:tcBorders>
          </w:tcPr>
          <w:p w:rsidR="00B81FBF" w14:paraId="62C7CB07" w14:textId="77777777"/>
        </w:tc>
        <w:tc>
          <w:tcPr>
            <w:tcW w:w="1632" w:type="dxa"/>
            <w:vMerge/>
            <w:tcBorders>
              <w:left w:val="single" w:sz="5" w:space="0" w:color="000000"/>
              <w:right w:val="single" w:sz="5" w:space="0" w:color="000000"/>
            </w:tcBorders>
          </w:tcPr>
          <w:p w:rsidR="00B81FBF" w14:paraId="25C4AC34" w14:textId="77777777"/>
        </w:tc>
      </w:tr>
      <w:tr w14:paraId="1F4B0766" w14:textId="77777777">
        <w:tblPrEx>
          <w:tblW w:w="0" w:type="auto"/>
          <w:tblInd w:w="98" w:type="dxa"/>
          <w:tblLayout w:type="fixed"/>
          <w:tblLook w:val="01E0"/>
        </w:tblPrEx>
        <w:trPr>
          <w:trHeight w:hRule="exact" w:val="278"/>
        </w:trPr>
        <w:tc>
          <w:tcPr>
            <w:tcW w:w="1215" w:type="dxa"/>
            <w:vMerge/>
            <w:tcBorders>
              <w:left w:val="single" w:sz="5" w:space="0" w:color="000000"/>
              <w:right w:val="single" w:sz="5" w:space="0" w:color="000000"/>
            </w:tcBorders>
          </w:tcPr>
          <w:p w:rsidR="00B81FBF" w14:paraId="2C7964DF" w14:textId="77777777"/>
        </w:tc>
        <w:tc>
          <w:tcPr>
            <w:tcW w:w="1462" w:type="dxa"/>
            <w:tcBorders>
              <w:top w:val="single" w:sz="5" w:space="0" w:color="000000"/>
              <w:left w:val="single" w:sz="5" w:space="0" w:color="000000"/>
              <w:bottom w:val="single" w:sz="5" w:space="0" w:color="000000"/>
              <w:right w:val="single" w:sz="5" w:space="0" w:color="000000"/>
            </w:tcBorders>
          </w:tcPr>
          <w:p w:rsidR="00B81FBF" w14:paraId="481F88F7" w14:textId="77777777">
            <w:pPr>
              <w:pStyle w:val="TableParagraph"/>
              <w:spacing w:line="193" w:lineRule="exact"/>
              <w:ind w:left="99"/>
              <w:rPr>
                <w:rFonts w:ascii="Calibri" w:eastAsia="Calibri" w:hAnsi="Calibri" w:cs="Calibri"/>
                <w:sz w:val="16"/>
                <w:szCs w:val="16"/>
              </w:rPr>
            </w:pPr>
            <w:r>
              <w:rPr>
                <w:rFonts w:ascii="Calibri"/>
                <w:spacing w:val="-1"/>
                <w:sz w:val="16"/>
              </w:rPr>
              <w:t>Extension</w:t>
            </w:r>
          </w:p>
        </w:tc>
        <w:tc>
          <w:tcPr>
            <w:tcW w:w="1287" w:type="dxa"/>
            <w:tcBorders>
              <w:top w:val="single" w:sz="5" w:space="0" w:color="000000"/>
              <w:left w:val="single" w:sz="5" w:space="0" w:color="000000"/>
              <w:bottom w:val="single" w:sz="5" w:space="0" w:color="000000"/>
              <w:right w:val="single" w:sz="5" w:space="0" w:color="000000"/>
            </w:tcBorders>
          </w:tcPr>
          <w:p w:rsidR="00B81FBF" w14:paraId="7CD65048" w14:textId="77777777">
            <w:pPr>
              <w:pStyle w:val="TableParagraph"/>
              <w:spacing w:line="193" w:lineRule="exact"/>
              <w:ind w:left="102"/>
              <w:rPr>
                <w:rFonts w:ascii="Calibri" w:eastAsia="Calibri" w:hAnsi="Calibri" w:cs="Calibri"/>
                <w:sz w:val="16"/>
                <w:szCs w:val="16"/>
              </w:rPr>
            </w:pPr>
            <w:r>
              <w:rPr>
                <w:rFonts w:ascii="Calibri"/>
                <w:spacing w:val="-1"/>
                <w:sz w:val="16"/>
              </w:rPr>
              <w:t>Extension</w:t>
            </w:r>
          </w:p>
        </w:tc>
        <w:tc>
          <w:tcPr>
            <w:tcW w:w="595" w:type="dxa"/>
            <w:tcBorders>
              <w:top w:val="single" w:sz="5" w:space="0" w:color="000000"/>
              <w:left w:val="single" w:sz="5" w:space="0" w:color="000000"/>
              <w:bottom w:val="single" w:sz="5" w:space="0" w:color="000000"/>
              <w:right w:val="single" w:sz="5" w:space="0" w:color="000000"/>
            </w:tcBorders>
          </w:tcPr>
          <w:p w:rsidR="00B81FBF" w14:paraId="44D2D138" w14:textId="77777777">
            <w:pPr>
              <w:pStyle w:val="TableParagraph"/>
              <w:spacing w:line="267" w:lineRule="exact"/>
              <w:ind w:right="1"/>
              <w:jc w:val="center"/>
              <w:rPr>
                <w:rFonts w:ascii="Calibri" w:eastAsia="Calibri" w:hAnsi="Calibri" w:cs="Calibri"/>
              </w:rPr>
            </w:pPr>
            <w:r>
              <w:rPr>
                <w:rFonts w:ascii="Calibri"/>
                <w:b/>
              </w:rPr>
              <w:t>2</w:t>
            </w:r>
          </w:p>
        </w:tc>
        <w:tc>
          <w:tcPr>
            <w:tcW w:w="694" w:type="dxa"/>
            <w:tcBorders>
              <w:top w:val="single" w:sz="5" w:space="0" w:color="000000"/>
              <w:left w:val="single" w:sz="5" w:space="0" w:color="000000"/>
              <w:bottom w:val="single" w:sz="5" w:space="0" w:color="000000"/>
              <w:right w:val="single" w:sz="5" w:space="0" w:color="000000"/>
            </w:tcBorders>
          </w:tcPr>
          <w:p w:rsidR="00B81FBF" w14:paraId="66B11CF2"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33B05452"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0E9F908E"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1A7944FF"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3958A0F6"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1823CB4C" w14:textId="77777777"/>
        </w:tc>
        <w:tc>
          <w:tcPr>
            <w:tcW w:w="697" w:type="dxa"/>
            <w:tcBorders>
              <w:top w:val="single" w:sz="5" w:space="0" w:color="000000"/>
              <w:left w:val="single" w:sz="5" w:space="0" w:color="000000"/>
              <w:bottom w:val="single" w:sz="5" w:space="0" w:color="000000"/>
              <w:right w:val="single" w:sz="5" w:space="0" w:color="000000"/>
            </w:tcBorders>
          </w:tcPr>
          <w:p w:rsidR="00B81FBF" w14:paraId="303AD27D" w14:textId="77777777"/>
        </w:tc>
        <w:tc>
          <w:tcPr>
            <w:tcW w:w="1632" w:type="dxa"/>
            <w:vMerge/>
            <w:tcBorders>
              <w:left w:val="single" w:sz="5" w:space="0" w:color="000000"/>
              <w:right w:val="single" w:sz="5" w:space="0" w:color="000000"/>
            </w:tcBorders>
          </w:tcPr>
          <w:p w:rsidR="00B81FBF" w14:paraId="5BA9E1DF" w14:textId="77777777"/>
        </w:tc>
      </w:tr>
      <w:tr w14:paraId="7CE39BDB" w14:textId="77777777">
        <w:tblPrEx>
          <w:tblW w:w="0" w:type="auto"/>
          <w:tblInd w:w="98" w:type="dxa"/>
          <w:tblLayout w:type="fixed"/>
          <w:tblLook w:val="01E0"/>
        </w:tblPrEx>
        <w:trPr>
          <w:trHeight w:hRule="exact" w:val="289"/>
        </w:trPr>
        <w:tc>
          <w:tcPr>
            <w:tcW w:w="1215" w:type="dxa"/>
            <w:vMerge/>
            <w:tcBorders>
              <w:left w:val="single" w:sz="5" w:space="0" w:color="000000"/>
              <w:bottom w:val="single" w:sz="13" w:space="0" w:color="000000"/>
              <w:right w:val="single" w:sz="5" w:space="0" w:color="000000"/>
            </w:tcBorders>
          </w:tcPr>
          <w:p w:rsidR="00B81FBF" w14:paraId="1C67904D" w14:textId="77777777"/>
        </w:tc>
        <w:tc>
          <w:tcPr>
            <w:tcW w:w="1462" w:type="dxa"/>
            <w:tcBorders>
              <w:top w:val="single" w:sz="5" w:space="0" w:color="000000"/>
              <w:left w:val="single" w:sz="5" w:space="0" w:color="000000"/>
              <w:bottom w:val="single" w:sz="13" w:space="0" w:color="000000"/>
              <w:right w:val="single" w:sz="5" w:space="0" w:color="000000"/>
            </w:tcBorders>
          </w:tcPr>
          <w:p w:rsidR="00B81FBF" w14:paraId="4C178EF2" w14:textId="77777777">
            <w:pPr>
              <w:pStyle w:val="TableParagraph"/>
              <w:spacing w:line="193" w:lineRule="exact"/>
              <w:ind w:left="99"/>
              <w:rPr>
                <w:rFonts w:ascii="Calibri" w:eastAsia="Calibri" w:hAnsi="Calibri" w:cs="Calibri"/>
                <w:sz w:val="16"/>
                <w:szCs w:val="16"/>
              </w:rPr>
            </w:pPr>
            <w:r>
              <w:rPr>
                <w:rFonts w:ascii="Calibri"/>
                <w:spacing w:val="-1"/>
                <w:sz w:val="16"/>
              </w:rPr>
              <w:t>No</w:t>
            </w:r>
            <w:r>
              <w:rPr>
                <w:rFonts w:ascii="Calibri"/>
                <w:spacing w:val="-2"/>
                <w:sz w:val="16"/>
              </w:rPr>
              <w:t xml:space="preserve"> </w:t>
            </w:r>
            <w:r>
              <w:rPr>
                <w:rFonts w:ascii="Calibri"/>
                <w:spacing w:val="-1"/>
                <w:sz w:val="16"/>
              </w:rPr>
              <w:t>response</w:t>
            </w:r>
          </w:p>
        </w:tc>
        <w:tc>
          <w:tcPr>
            <w:tcW w:w="1287" w:type="dxa"/>
            <w:tcBorders>
              <w:top w:val="single" w:sz="5" w:space="0" w:color="000000"/>
              <w:left w:val="single" w:sz="5" w:space="0" w:color="000000"/>
              <w:bottom w:val="single" w:sz="13" w:space="0" w:color="000000"/>
              <w:right w:val="single" w:sz="5" w:space="0" w:color="000000"/>
            </w:tcBorders>
          </w:tcPr>
          <w:p w:rsidR="00B81FBF" w14:paraId="3ED3C3DD" w14:textId="77777777">
            <w:pPr>
              <w:pStyle w:val="TableParagraph"/>
              <w:spacing w:line="193" w:lineRule="exact"/>
              <w:ind w:left="102"/>
              <w:rPr>
                <w:rFonts w:ascii="Calibri" w:eastAsia="Calibri" w:hAnsi="Calibri" w:cs="Calibri"/>
                <w:sz w:val="16"/>
                <w:szCs w:val="16"/>
              </w:rPr>
            </w:pPr>
            <w:r>
              <w:rPr>
                <w:rFonts w:ascii="Calibri"/>
                <w:spacing w:val="-1"/>
                <w:sz w:val="16"/>
              </w:rPr>
              <w:t>No</w:t>
            </w:r>
            <w:r>
              <w:rPr>
                <w:rFonts w:ascii="Calibri"/>
                <w:spacing w:val="-2"/>
                <w:sz w:val="16"/>
              </w:rPr>
              <w:t xml:space="preserve"> </w:t>
            </w:r>
            <w:r>
              <w:rPr>
                <w:rFonts w:ascii="Calibri"/>
                <w:spacing w:val="-1"/>
                <w:sz w:val="16"/>
              </w:rPr>
              <w:t>response</w:t>
            </w:r>
          </w:p>
        </w:tc>
        <w:tc>
          <w:tcPr>
            <w:tcW w:w="595" w:type="dxa"/>
            <w:tcBorders>
              <w:top w:val="single" w:sz="5" w:space="0" w:color="000000"/>
              <w:left w:val="single" w:sz="5" w:space="0" w:color="000000"/>
              <w:bottom w:val="single" w:sz="13" w:space="0" w:color="000000"/>
              <w:right w:val="single" w:sz="5" w:space="0" w:color="000000"/>
            </w:tcBorders>
          </w:tcPr>
          <w:p w:rsidR="00B81FBF" w14:paraId="5D0DC8FB" w14:textId="77777777">
            <w:pPr>
              <w:pStyle w:val="TableParagraph"/>
              <w:spacing w:line="267" w:lineRule="exact"/>
              <w:ind w:right="1"/>
              <w:jc w:val="center"/>
              <w:rPr>
                <w:rFonts w:ascii="Calibri" w:eastAsia="Calibri" w:hAnsi="Calibri" w:cs="Calibri"/>
              </w:rPr>
            </w:pPr>
            <w:r>
              <w:rPr>
                <w:rFonts w:ascii="Calibri"/>
                <w:b/>
              </w:rPr>
              <w:t>1</w:t>
            </w:r>
          </w:p>
        </w:tc>
        <w:tc>
          <w:tcPr>
            <w:tcW w:w="694" w:type="dxa"/>
            <w:tcBorders>
              <w:top w:val="single" w:sz="5" w:space="0" w:color="000000"/>
              <w:left w:val="single" w:sz="5" w:space="0" w:color="000000"/>
              <w:bottom w:val="single" w:sz="13" w:space="0" w:color="000000"/>
              <w:right w:val="single" w:sz="5" w:space="0" w:color="000000"/>
            </w:tcBorders>
          </w:tcPr>
          <w:p w:rsidR="00B81FBF" w14:paraId="74E41AE6"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6DE8E1F6"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1A3196AD"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7B6E2B82"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4C881110"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1B036FF3" w14:textId="77777777"/>
        </w:tc>
        <w:tc>
          <w:tcPr>
            <w:tcW w:w="697" w:type="dxa"/>
            <w:tcBorders>
              <w:top w:val="single" w:sz="5" w:space="0" w:color="000000"/>
              <w:left w:val="single" w:sz="5" w:space="0" w:color="000000"/>
              <w:bottom w:val="single" w:sz="13" w:space="0" w:color="000000"/>
              <w:right w:val="single" w:sz="5" w:space="0" w:color="000000"/>
            </w:tcBorders>
          </w:tcPr>
          <w:p w:rsidR="00B81FBF" w14:paraId="6DEA8EA6" w14:textId="77777777"/>
        </w:tc>
        <w:tc>
          <w:tcPr>
            <w:tcW w:w="1632" w:type="dxa"/>
            <w:vMerge/>
            <w:tcBorders>
              <w:left w:val="single" w:sz="5" w:space="0" w:color="000000"/>
              <w:right w:val="single" w:sz="5" w:space="0" w:color="000000"/>
            </w:tcBorders>
          </w:tcPr>
          <w:p w:rsidR="00B81FBF" w14:paraId="5A6F5A2F" w14:textId="77777777"/>
        </w:tc>
      </w:tr>
      <w:tr w14:paraId="52F7D81C" w14:textId="77777777">
        <w:tblPrEx>
          <w:tblW w:w="0" w:type="auto"/>
          <w:tblInd w:w="98" w:type="dxa"/>
          <w:tblLayout w:type="fixed"/>
          <w:tblLook w:val="01E0"/>
        </w:tblPrEx>
        <w:trPr>
          <w:trHeight w:hRule="exact" w:val="298"/>
        </w:trPr>
        <w:tc>
          <w:tcPr>
            <w:tcW w:w="3963" w:type="dxa"/>
            <w:gridSpan w:val="3"/>
            <w:tcBorders>
              <w:top w:val="single" w:sz="13" w:space="0" w:color="000000"/>
              <w:left w:val="single" w:sz="5" w:space="0" w:color="000000"/>
              <w:bottom w:val="single" w:sz="13" w:space="0" w:color="000000"/>
              <w:right w:val="single" w:sz="5" w:space="0" w:color="000000"/>
            </w:tcBorders>
          </w:tcPr>
          <w:p w:rsidR="00B81FBF" w14:paraId="42DF1825" w14:textId="77777777">
            <w:pPr>
              <w:pStyle w:val="TableParagraph"/>
              <w:spacing w:line="264" w:lineRule="exact"/>
              <w:ind w:left="102"/>
              <w:rPr>
                <w:rFonts w:ascii="Calibri" w:eastAsia="Calibri" w:hAnsi="Calibri" w:cs="Calibri"/>
              </w:rPr>
            </w:pPr>
            <w:r>
              <w:rPr>
                <w:rFonts w:ascii="Calibri"/>
                <w:b/>
                <w:spacing w:val="-1"/>
              </w:rPr>
              <w:t>Glasgow</w:t>
            </w:r>
            <w:r>
              <w:rPr>
                <w:rFonts w:ascii="Calibri"/>
                <w:b/>
                <w:spacing w:val="-2"/>
              </w:rPr>
              <w:t xml:space="preserve"> </w:t>
            </w:r>
            <w:r>
              <w:rPr>
                <w:rFonts w:ascii="Calibri"/>
                <w:b/>
                <w:spacing w:val="-1"/>
              </w:rPr>
              <w:t>Coma</w:t>
            </w:r>
            <w:r>
              <w:rPr>
                <w:rFonts w:ascii="Calibri"/>
                <w:b/>
                <w:spacing w:val="-3"/>
              </w:rPr>
              <w:t xml:space="preserve"> </w:t>
            </w:r>
            <w:r>
              <w:rPr>
                <w:rFonts w:ascii="Calibri"/>
                <w:b/>
                <w:spacing w:val="-1"/>
              </w:rPr>
              <w:t>Scale Score</w:t>
            </w:r>
          </w:p>
        </w:tc>
        <w:tc>
          <w:tcPr>
            <w:tcW w:w="595" w:type="dxa"/>
            <w:tcBorders>
              <w:top w:val="single" w:sz="13" w:space="0" w:color="000000"/>
              <w:left w:val="single" w:sz="5" w:space="0" w:color="000000"/>
              <w:bottom w:val="single" w:sz="13" w:space="0" w:color="000000"/>
              <w:right w:val="single" w:sz="5" w:space="0" w:color="000000"/>
            </w:tcBorders>
          </w:tcPr>
          <w:p w:rsidR="00B81FBF" w14:paraId="03AE1963" w14:textId="77777777">
            <w:pPr>
              <w:pStyle w:val="TableParagraph"/>
              <w:spacing w:line="264" w:lineRule="exact"/>
              <w:ind w:left="176"/>
              <w:rPr>
                <w:rFonts w:ascii="Calibri" w:eastAsia="Calibri" w:hAnsi="Calibri" w:cs="Calibri"/>
              </w:rPr>
            </w:pPr>
            <w:r>
              <w:rPr>
                <w:rFonts w:ascii="Calibri"/>
                <w:b/>
              </w:rPr>
              <w:t>15</w:t>
            </w:r>
          </w:p>
        </w:tc>
        <w:tc>
          <w:tcPr>
            <w:tcW w:w="694" w:type="dxa"/>
            <w:tcBorders>
              <w:top w:val="single" w:sz="13" w:space="0" w:color="000000"/>
              <w:left w:val="single" w:sz="5" w:space="0" w:color="000000"/>
              <w:bottom w:val="single" w:sz="13" w:space="0" w:color="000000"/>
              <w:right w:val="single" w:sz="5" w:space="0" w:color="000000"/>
            </w:tcBorders>
          </w:tcPr>
          <w:p w:rsidR="00B81FBF" w14:paraId="4910AB8E" w14:textId="77777777">
            <w:pPr>
              <w:pStyle w:val="TableParagraph"/>
              <w:spacing w:line="264" w:lineRule="exact"/>
              <w:ind w:left="229"/>
              <w:rPr>
                <w:rFonts w:ascii="Calibri" w:eastAsia="Calibri" w:hAnsi="Calibri" w:cs="Calibri"/>
              </w:rPr>
            </w:pPr>
            <w:r>
              <w:rPr>
                <w:rFonts w:ascii="Calibri"/>
              </w:rPr>
              <w:t>15</w:t>
            </w:r>
          </w:p>
        </w:tc>
        <w:tc>
          <w:tcPr>
            <w:tcW w:w="696" w:type="dxa"/>
            <w:tcBorders>
              <w:top w:val="single" w:sz="13" w:space="0" w:color="000000"/>
              <w:left w:val="single" w:sz="5" w:space="0" w:color="000000"/>
              <w:bottom w:val="single" w:sz="13" w:space="0" w:color="000000"/>
              <w:right w:val="single" w:sz="5" w:space="0" w:color="000000"/>
            </w:tcBorders>
          </w:tcPr>
          <w:p w:rsidR="00B81FBF" w14:paraId="1F923018" w14:textId="77777777">
            <w:pPr>
              <w:pStyle w:val="TableParagraph"/>
              <w:spacing w:line="264" w:lineRule="exact"/>
              <w:jc w:val="center"/>
              <w:rPr>
                <w:rFonts w:ascii="Calibri" w:eastAsia="Calibri" w:hAnsi="Calibri" w:cs="Calibri"/>
              </w:rPr>
            </w:pPr>
            <w:r>
              <w:rPr>
                <w:rFonts w:ascii="Calibri"/>
              </w:rPr>
              <w:t>15</w:t>
            </w:r>
          </w:p>
        </w:tc>
        <w:tc>
          <w:tcPr>
            <w:tcW w:w="696" w:type="dxa"/>
            <w:tcBorders>
              <w:top w:val="single" w:sz="13" w:space="0" w:color="000000"/>
              <w:left w:val="single" w:sz="5" w:space="0" w:color="000000"/>
              <w:bottom w:val="single" w:sz="13" w:space="0" w:color="000000"/>
              <w:right w:val="single" w:sz="5" w:space="0" w:color="000000"/>
            </w:tcBorders>
          </w:tcPr>
          <w:p w:rsidR="00B81FBF" w14:paraId="464BC376" w14:textId="77777777"/>
        </w:tc>
        <w:tc>
          <w:tcPr>
            <w:tcW w:w="696" w:type="dxa"/>
            <w:tcBorders>
              <w:top w:val="single" w:sz="13" w:space="0" w:color="000000"/>
              <w:left w:val="single" w:sz="5" w:space="0" w:color="000000"/>
              <w:bottom w:val="single" w:sz="13" w:space="0" w:color="000000"/>
              <w:right w:val="single" w:sz="5" w:space="0" w:color="000000"/>
            </w:tcBorders>
          </w:tcPr>
          <w:p w:rsidR="00B81FBF" w14:paraId="63966F4A" w14:textId="77777777"/>
        </w:tc>
        <w:tc>
          <w:tcPr>
            <w:tcW w:w="696" w:type="dxa"/>
            <w:tcBorders>
              <w:top w:val="single" w:sz="13" w:space="0" w:color="000000"/>
              <w:left w:val="single" w:sz="5" w:space="0" w:color="000000"/>
              <w:bottom w:val="single" w:sz="13" w:space="0" w:color="000000"/>
              <w:right w:val="single" w:sz="5" w:space="0" w:color="000000"/>
            </w:tcBorders>
          </w:tcPr>
          <w:p w:rsidR="00B81FBF" w14:paraId="1D385987" w14:textId="77777777"/>
        </w:tc>
        <w:tc>
          <w:tcPr>
            <w:tcW w:w="696" w:type="dxa"/>
            <w:tcBorders>
              <w:top w:val="single" w:sz="13" w:space="0" w:color="000000"/>
              <w:left w:val="single" w:sz="5" w:space="0" w:color="000000"/>
              <w:bottom w:val="single" w:sz="13" w:space="0" w:color="000000"/>
              <w:right w:val="single" w:sz="5" w:space="0" w:color="000000"/>
            </w:tcBorders>
          </w:tcPr>
          <w:p w:rsidR="00B81FBF" w14:paraId="15CF5C3F" w14:textId="77777777"/>
        </w:tc>
        <w:tc>
          <w:tcPr>
            <w:tcW w:w="697" w:type="dxa"/>
            <w:tcBorders>
              <w:top w:val="single" w:sz="13" w:space="0" w:color="000000"/>
              <w:left w:val="single" w:sz="5" w:space="0" w:color="000000"/>
              <w:bottom w:val="single" w:sz="13" w:space="0" w:color="000000"/>
              <w:right w:val="single" w:sz="5" w:space="0" w:color="000000"/>
            </w:tcBorders>
          </w:tcPr>
          <w:p w:rsidR="00B81FBF" w14:paraId="4F12AC4F" w14:textId="77777777"/>
        </w:tc>
        <w:tc>
          <w:tcPr>
            <w:tcW w:w="1632" w:type="dxa"/>
            <w:vMerge/>
            <w:tcBorders>
              <w:left w:val="single" w:sz="5" w:space="0" w:color="000000"/>
              <w:right w:val="single" w:sz="5" w:space="0" w:color="000000"/>
            </w:tcBorders>
          </w:tcPr>
          <w:p w:rsidR="00B81FBF" w14:paraId="1A694139" w14:textId="77777777"/>
        </w:tc>
      </w:tr>
      <w:tr w14:paraId="6FBE3865" w14:textId="77777777">
        <w:tblPrEx>
          <w:tblW w:w="0" w:type="auto"/>
          <w:tblInd w:w="98" w:type="dxa"/>
          <w:tblLayout w:type="fixed"/>
          <w:tblLook w:val="01E0"/>
        </w:tblPrEx>
        <w:trPr>
          <w:trHeight w:hRule="exact" w:val="289"/>
        </w:trPr>
        <w:tc>
          <w:tcPr>
            <w:tcW w:w="1215" w:type="dxa"/>
            <w:vMerge w:val="restart"/>
            <w:tcBorders>
              <w:top w:val="single" w:sz="13" w:space="0" w:color="000000"/>
              <w:left w:val="single" w:sz="5" w:space="0" w:color="000000"/>
              <w:right w:val="single" w:sz="5" w:space="0" w:color="000000"/>
            </w:tcBorders>
          </w:tcPr>
          <w:p w:rsidR="00B81FBF" w14:paraId="092A910D" w14:textId="77777777">
            <w:pPr>
              <w:pStyle w:val="TableParagraph"/>
              <w:spacing w:before="3"/>
              <w:rPr>
                <w:rFonts w:ascii="Times New Roman" w:eastAsia="Times New Roman" w:hAnsi="Times New Roman" w:cs="Times New Roman"/>
                <w:sz w:val="23"/>
                <w:szCs w:val="23"/>
              </w:rPr>
            </w:pPr>
          </w:p>
          <w:p w:rsidR="00B81FBF" w14:paraId="410B6242" w14:textId="77777777">
            <w:pPr>
              <w:pStyle w:val="TableParagraph"/>
              <w:ind w:left="102"/>
              <w:rPr>
                <w:rFonts w:ascii="Calibri" w:eastAsia="Calibri" w:hAnsi="Calibri" w:cs="Calibri"/>
              </w:rPr>
            </w:pPr>
            <w:r>
              <w:rPr>
                <w:rFonts w:ascii="Calibri"/>
                <w:b/>
                <w:spacing w:val="-1"/>
              </w:rPr>
              <w:t>Pupils</w:t>
            </w:r>
          </w:p>
        </w:tc>
        <w:tc>
          <w:tcPr>
            <w:tcW w:w="1462" w:type="dxa"/>
            <w:vMerge w:val="restart"/>
            <w:tcBorders>
              <w:top w:val="single" w:sz="13" w:space="0" w:color="000000"/>
              <w:left w:val="single" w:sz="5" w:space="0" w:color="000000"/>
              <w:right w:val="single" w:sz="5" w:space="0" w:color="000000"/>
            </w:tcBorders>
          </w:tcPr>
          <w:p w:rsidR="00B81FBF" w14:paraId="6CC56334" w14:textId="77777777">
            <w:pPr>
              <w:pStyle w:val="TableParagraph"/>
              <w:spacing w:before="1"/>
              <w:rPr>
                <w:rFonts w:ascii="Times New Roman" w:eastAsia="Times New Roman" w:hAnsi="Times New Roman" w:cs="Times New Roman"/>
                <w:sz w:val="19"/>
                <w:szCs w:val="19"/>
              </w:rPr>
            </w:pPr>
          </w:p>
          <w:p w:rsidR="00B81FBF" w14:paraId="6B7BAAF0" w14:textId="77777777">
            <w:pPr>
              <w:pStyle w:val="TableParagraph"/>
              <w:ind w:left="99"/>
              <w:rPr>
                <w:rFonts w:ascii="Calibri" w:eastAsia="Calibri" w:hAnsi="Calibri" w:cs="Calibri"/>
                <w:sz w:val="18"/>
                <w:szCs w:val="18"/>
              </w:rPr>
            </w:pPr>
            <w:r>
              <w:rPr>
                <w:rFonts w:ascii="Calibri"/>
                <w:spacing w:val="-1"/>
                <w:sz w:val="18"/>
              </w:rPr>
              <w:t>Right</w:t>
            </w:r>
          </w:p>
        </w:tc>
        <w:tc>
          <w:tcPr>
            <w:tcW w:w="1882" w:type="dxa"/>
            <w:gridSpan w:val="2"/>
            <w:tcBorders>
              <w:top w:val="single" w:sz="13" w:space="0" w:color="000000"/>
              <w:left w:val="single" w:sz="5" w:space="0" w:color="000000"/>
              <w:bottom w:val="single" w:sz="5" w:space="0" w:color="000000"/>
              <w:right w:val="single" w:sz="5" w:space="0" w:color="000000"/>
            </w:tcBorders>
          </w:tcPr>
          <w:p w:rsidR="00B81FBF" w14:paraId="0259AC82" w14:textId="77777777">
            <w:pPr>
              <w:pStyle w:val="TableParagraph"/>
              <w:spacing w:line="218" w:lineRule="exact"/>
              <w:ind w:left="78"/>
              <w:rPr>
                <w:rFonts w:ascii="Calibri" w:eastAsia="Calibri" w:hAnsi="Calibri" w:cs="Calibri"/>
                <w:sz w:val="18"/>
                <w:szCs w:val="18"/>
              </w:rPr>
            </w:pPr>
            <w:r>
              <w:rPr>
                <w:rFonts w:ascii="Calibri"/>
                <w:spacing w:val="-1"/>
                <w:sz w:val="18"/>
              </w:rPr>
              <w:t>Size</w:t>
            </w:r>
          </w:p>
        </w:tc>
        <w:tc>
          <w:tcPr>
            <w:tcW w:w="694" w:type="dxa"/>
            <w:tcBorders>
              <w:top w:val="single" w:sz="13" w:space="0" w:color="000000"/>
              <w:left w:val="single" w:sz="5" w:space="0" w:color="000000"/>
              <w:bottom w:val="single" w:sz="5" w:space="0" w:color="000000"/>
              <w:right w:val="single" w:sz="5" w:space="0" w:color="000000"/>
            </w:tcBorders>
          </w:tcPr>
          <w:p w:rsidR="00B81FBF" w14:paraId="453B9952" w14:textId="77777777">
            <w:pPr>
              <w:pStyle w:val="TableParagraph"/>
              <w:spacing w:line="267" w:lineRule="exact"/>
              <w:ind w:left="3"/>
              <w:jc w:val="center"/>
              <w:rPr>
                <w:rFonts w:ascii="Calibri" w:eastAsia="Calibri" w:hAnsi="Calibri" w:cs="Calibri"/>
              </w:rPr>
            </w:pPr>
            <w:r>
              <w:rPr>
                <w:rFonts w:ascii="Calibri"/>
              </w:rPr>
              <w:t>4</w:t>
            </w:r>
          </w:p>
        </w:tc>
        <w:tc>
          <w:tcPr>
            <w:tcW w:w="696" w:type="dxa"/>
            <w:tcBorders>
              <w:top w:val="single" w:sz="13" w:space="0" w:color="000000"/>
              <w:left w:val="single" w:sz="5" w:space="0" w:color="000000"/>
              <w:bottom w:val="single" w:sz="5" w:space="0" w:color="000000"/>
              <w:right w:val="single" w:sz="5" w:space="0" w:color="000000"/>
            </w:tcBorders>
          </w:tcPr>
          <w:p w:rsidR="00B81FBF" w14:paraId="1A75AB12" w14:textId="77777777">
            <w:pPr>
              <w:pStyle w:val="TableParagraph"/>
              <w:spacing w:line="267" w:lineRule="exact"/>
              <w:ind w:left="1"/>
              <w:jc w:val="center"/>
              <w:rPr>
                <w:rFonts w:ascii="Calibri" w:eastAsia="Calibri" w:hAnsi="Calibri" w:cs="Calibri"/>
              </w:rPr>
            </w:pPr>
            <w:r>
              <w:rPr>
                <w:rFonts w:ascii="Calibri"/>
              </w:rPr>
              <w:t>4</w:t>
            </w:r>
          </w:p>
        </w:tc>
        <w:tc>
          <w:tcPr>
            <w:tcW w:w="696" w:type="dxa"/>
            <w:tcBorders>
              <w:top w:val="single" w:sz="13" w:space="0" w:color="000000"/>
              <w:left w:val="single" w:sz="5" w:space="0" w:color="000000"/>
              <w:bottom w:val="single" w:sz="5" w:space="0" w:color="000000"/>
              <w:right w:val="single" w:sz="5" w:space="0" w:color="000000"/>
            </w:tcBorders>
          </w:tcPr>
          <w:p w:rsidR="00B81FBF" w14:paraId="2F309893" w14:textId="77777777"/>
        </w:tc>
        <w:tc>
          <w:tcPr>
            <w:tcW w:w="696" w:type="dxa"/>
            <w:tcBorders>
              <w:top w:val="single" w:sz="13" w:space="0" w:color="000000"/>
              <w:left w:val="single" w:sz="5" w:space="0" w:color="000000"/>
              <w:bottom w:val="single" w:sz="5" w:space="0" w:color="000000"/>
              <w:right w:val="single" w:sz="5" w:space="0" w:color="000000"/>
            </w:tcBorders>
          </w:tcPr>
          <w:p w:rsidR="00B81FBF" w14:paraId="7659FA5E" w14:textId="77777777"/>
        </w:tc>
        <w:tc>
          <w:tcPr>
            <w:tcW w:w="696" w:type="dxa"/>
            <w:tcBorders>
              <w:top w:val="single" w:sz="13" w:space="0" w:color="000000"/>
              <w:left w:val="single" w:sz="5" w:space="0" w:color="000000"/>
              <w:bottom w:val="single" w:sz="5" w:space="0" w:color="000000"/>
              <w:right w:val="single" w:sz="5" w:space="0" w:color="000000"/>
            </w:tcBorders>
          </w:tcPr>
          <w:p w:rsidR="00B81FBF" w14:paraId="74E6E67A" w14:textId="77777777"/>
        </w:tc>
        <w:tc>
          <w:tcPr>
            <w:tcW w:w="696" w:type="dxa"/>
            <w:tcBorders>
              <w:top w:val="single" w:sz="13" w:space="0" w:color="000000"/>
              <w:left w:val="single" w:sz="5" w:space="0" w:color="000000"/>
              <w:bottom w:val="single" w:sz="5" w:space="0" w:color="000000"/>
              <w:right w:val="single" w:sz="5" w:space="0" w:color="000000"/>
            </w:tcBorders>
          </w:tcPr>
          <w:p w:rsidR="00B81FBF" w14:paraId="5924B9C0" w14:textId="77777777"/>
        </w:tc>
        <w:tc>
          <w:tcPr>
            <w:tcW w:w="697" w:type="dxa"/>
            <w:tcBorders>
              <w:top w:val="single" w:sz="13" w:space="0" w:color="000000"/>
              <w:left w:val="single" w:sz="5" w:space="0" w:color="000000"/>
              <w:bottom w:val="single" w:sz="5" w:space="0" w:color="000000"/>
              <w:right w:val="single" w:sz="5" w:space="0" w:color="000000"/>
            </w:tcBorders>
          </w:tcPr>
          <w:p w:rsidR="00B81FBF" w14:paraId="70F6D616" w14:textId="77777777"/>
        </w:tc>
        <w:tc>
          <w:tcPr>
            <w:tcW w:w="1632" w:type="dxa"/>
            <w:vMerge/>
            <w:tcBorders>
              <w:left w:val="single" w:sz="5" w:space="0" w:color="000000"/>
              <w:right w:val="single" w:sz="5" w:space="0" w:color="000000"/>
            </w:tcBorders>
          </w:tcPr>
          <w:p w:rsidR="00B81FBF" w14:paraId="487FF3F1" w14:textId="77777777"/>
        </w:tc>
      </w:tr>
      <w:tr w14:paraId="1F167E0F" w14:textId="77777777">
        <w:tblPrEx>
          <w:tblW w:w="0" w:type="auto"/>
          <w:tblInd w:w="98" w:type="dxa"/>
          <w:tblLayout w:type="fixed"/>
          <w:tblLook w:val="01E0"/>
        </w:tblPrEx>
        <w:trPr>
          <w:trHeight w:hRule="exact" w:val="279"/>
        </w:trPr>
        <w:tc>
          <w:tcPr>
            <w:tcW w:w="1215" w:type="dxa"/>
            <w:vMerge/>
            <w:tcBorders>
              <w:left w:val="single" w:sz="5" w:space="0" w:color="000000"/>
              <w:right w:val="single" w:sz="5" w:space="0" w:color="000000"/>
            </w:tcBorders>
          </w:tcPr>
          <w:p w:rsidR="00B81FBF" w14:paraId="6F865E58" w14:textId="77777777"/>
        </w:tc>
        <w:tc>
          <w:tcPr>
            <w:tcW w:w="1462" w:type="dxa"/>
            <w:vMerge/>
            <w:tcBorders>
              <w:left w:val="single" w:sz="5" w:space="0" w:color="000000"/>
              <w:bottom w:val="single" w:sz="5" w:space="0" w:color="000000"/>
              <w:right w:val="single" w:sz="5" w:space="0" w:color="000000"/>
            </w:tcBorders>
          </w:tcPr>
          <w:p w:rsidR="00B81FBF" w14:paraId="10DE464A" w14:textId="77777777"/>
        </w:tc>
        <w:tc>
          <w:tcPr>
            <w:tcW w:w="1882" w:type="dxa"/>
            <w:gridSpan w:val="2"/>
            <w:tcBorders>
              <w:top w:val="single" w:sz="5" w:space="0" w:color="000000"/>
              <w:left w:val="single" w:sz="5" w:space="0" w:color="000000"/>
              <w:bottom w:val="single" w:sz="5" w:space="0" w:color="000000"/>
              <w:right w:val="single" w:sz="5" w:space="0" w:color="000000"/>
            </w:tcBorders>
          </w:tcPr>
          <w:p w:rsidR="00B81FBF" w14:paraId="3A3B4326" w14:textId="77777777">
            <w:pPr>
              <w:pStyle w:val="TableParagraph"/>
              <w:spacing w:line="218" w:lineRule="exact"/>
              <w:ind w:left="78"/>
              <w:rPr>
                <w:rFonts w:ascii="Calibri" w:eastAsia="Calibri" w:hAnsi="Calibri" w:cs="Calibri"/>
                <w:sz w:val="18"/>
                <w:szCs w:val="18"/>
              </w:rPr>
            </w:pPr>
            <w:r>
              <w:rPr>
                <w:rFonts w:ascii="Calibri"/>
                <w:spacing w:val="-1"/>
                <w:sz w:val="18"/>
              </w:rPr>
              <w:t>Reaction</w:t>
            </w:r>
          </w:p>
        </w:tc>
        <w:tc>
          <w:tcPr>
            <w:tcW w:w="694" w:type="dxa"/>
            <w:tcBorders>
              <w:top w:val="single" w:sz="5" w:space="0" w:color="000000"/>
              <w:left w:val="single" w:sz="5" w:space="0" w:color="000000"/>
              <w:bottom w:val="single" w:sz="5" w:space="0" w:color="000000"/>
              <w:right w:val="single" w:sz="5" w:space="0" w:color="000000"/>
            </w:tcBorders>
          </w:tcPr>
          <w:p w:rsidR="00B81FBF" w14:paraId="0E8BE079" w14:textId="77777777">
            <w:pPr>
              <w:pStyle w:val="TableParagraph"/>
              <w:spacing w:line="267" w:lineRule="exact"/>
              <w:ind w:left="1"/>
              <w:jc w:val="center"/>
              <w:rPr>
                <w:rFonts w:ascii="Calibri" w:eastAsia="Calibri" w:hAnsi="Calibri" w:cs="Calibri"/>
              </w:rPr>
            </w:pPr>
            <w:r>
              <w:rPr>
                <w:rFonts w:ascii="Calibri"/>
              </w:rPr>
              <w:t>+</w:t>
            </w:r>
          </w:p>
        </w:tc>
        <w:tc>
          <w:tcPr>
            <w:tcW w:w="696" w:type="dxa"/>
            <w:tcBorders>
              <w:top w:val="single" w:sz="5" w:space="0" w:color="000000"/>
              <w:left w:val="single" w:sz="5" w:space="0" w:color="000000"/>
              <w:bottom w:val="single" w:sz="5" w:space="0" w:color="000000"/>
              <w:right w:val="single" w:sz="5" w:space="0" w:color="000000"/>
            </w:tcBorders>
          </w:tcPr>
          <w:p w:rsidR="00B81FBF" w14:paraId="272F495E" w14:textId="77777777">
            <w:pPr>
              <w:pStyle w:val="TableParagraph"/>
              <w:spacing w:line="267" w:lineRule="exact"/>
              <w:jc w:val="center"/>
              <w:rPr>
                <w:rFonts w:ascii="Calibri" w:eastAsia="Calibri" w:hAnsi="Calibri" w:cs="Calibri"/>
              </w:rPr>
            </w:pPr>
            <w:r>
              <w:rPr>
                <w:rFonts w:ascii="Calibri"/>
              </w:rPr>
              <w:t>+</w:t>
            </w:r>
          </w:p>
        </w:tc>
        <w:tc>
          <w:tcPr>
            <w:tcW w:w="696" w:type="dxa"/>
            <w:tcBorders>
              <w:top w:val="single" w:sz="5" w:space="0" w:color="000000"/>
              <w:left w:val="single" w:sz="5" w:space="0" w:color="000000"/>
              <w:bottom w:val="single" w:sz="5" w:space="0" w:color="000000"/>
              <w:right w:val="single" w:sz="5" w:space="0" w:color="000000"/>
            </w:tcBorders>
          </w:tcPr>
          <w:p w:rsidR="00B81FBF" w14:paraId="5C1E5298"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12537AF2"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27A054B5"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4CDE5F79" w14:textId="77777777"/>
        </w:tc>
        <w:tc>
          <w:tcPr>
            <w:tcW w:w="697" w:type="dxa"/>
            <w:tcBorders>
              <w:top w:val="single" w:sz="5" w:space="0" w:color="000000"/>
              <w:left w:val="single" w:sz="5" w:space="0" w:color="000000"/>
              <w:bottom w:val="single" w:sz="5" w:space="0" w:color="000000"/>
              <w:right w:val="single" w:sz="5" w:space="0" w:color="000000"/>
            </w:tcBorders>
          </w:tcPr>
          <w:p w:rsidR="00B81FBF" w14:paraId="0A0175E2" w14:textId="77777777"/>
        </w:tc>
        <w:tc>
          <w:tcPr>
            <w:tcW w:w="1632" w:type="dxa"/>
            <w:vMerge/>
            <w:tcBorders>
              <w:left w:val="single" w:sz="5" w:space="0" w:color="000000"/>
              <w:right w:val="single" w:sz="5" w:space="0" w:color="000000"/>
            </w:tcBorders>
          </w:tcPr>
          <w:p w:rsidR="00B81FBF" w14:paraId="7514192B" w14:textId="77777777"/>
        </w:tc>
      </w:tr>
      <w:tr w14:paraId="3D291602" w14:textId="77777777">
        <w:tblPrEx>
          <w:tblW w:w="0" w:type="auto"/>
          <w:tblInd w:w="98" w:type="dxa"/>
          <w:tblLayout w:type="fixed"/>
          <w:tblLook w:val="01E0"/>
        </w:tblPrEx>
        <w:trPr>
          <w:trHeight w:hRule="exact" w:val="449"/>
        </w:trPr>
        <w:tc>
          <w:tcPr>
            <w:tcW w:w="1215" w:type="dxa"/>
            <w:vMerge/>
            <w:tcBorders>
              <w:left w:val="single" w:sz="5" w:space="0" w:color="000000"/>
              <w:right w:val="single" w:sz="5" w:space="0" w:color="000000"/>
            </w:tcBorders>
          </w:tcPr>
          <w:p w:rsidR="00B81FBF" w14:paraId="3CEECD9B" w14:textId="77777777"/>
        </w:tc>
        <w:tc>
          <w:tcPr>
            <w:tcW w:w="1462" w:type="dxa"/>
            <w:vMerge w:val="restart"/>
            <w:tcBorders>
              <w:top w:val="single" w:sz="5" w:space="0" w:color="000000"/>
              <w:left w:val="single" w:sz="5" w:space="0" w:color="000000"/>
              <w:right w:val="nil"/>
            </w:tcBorders>
          </w:tcPr>
          <w:p w:rsidR="00B81FBF" w14:paraId="30528A14" w14:textId="77777777">
            <w:pPr>
              <w:pStyle w:val="TableParagraph"/>
              <w:rPr>
                <w:rFonts w:ascii="Times New Roman" w:eastAsia="Times New Roman" w:hAnsi="Times New Roman" w:cs="Times New Roman"/>
                <w:sz w:val="19"/>
                <w:szCs w:val="19"/>
              </w:rPr>
            </w:pPr>
          </w:p>
          <w:p w:rsidR="00B81FBF" w14:paraId="6987E1C7" w14:textId="77777777">
            <w:pPr>
              <w:pStyle w:val="TableParagraph"/>
              <w:ind w:left="99"/>
              <w:rPr>
                <w:rFonts w:ascii="Calibri" w:eastAsia="Calibri" w:hAnsi="Calibri" w:cs="Calibri"/>
                <w:sz w:val="18"/>
                <w:szCs w:val="18"/>
              </w:rPr>
            </w:pPr>
            <w:r>
              <w:rPr>
                <w:rFonts w:ascii="Calibri"/>
                <w:spacing w:val="-1"/>
                <w:sz w:val="18"/>
              </w:rPr>
              <w:t>Left</w:t>
            </w:r>
          </w:p>
        </w:tc>
        <w:tc>
          <w:tcPr>
            <w:tcW w:w="1882" w:type="dxa"/>
            <w:gridSpan w:val="2"/>
            <w:tcBorders>
              <w:top w:val="single" w:sz="5" w:space="0" w:color="000000"/>
              <w:left w:val="single" w:sz="5" w:space="0" w:color="000000"/>
              <w:bottom w:val="single" w:sz="5" w:space="0" w:color="000000"/>
              <w:right w:val="single" w:sz="5" w:space="0" w:color="000000"/>
            </w:tcBorders>
          </w:tcPr>
          <w:p w:rsidR="00B81FBF" w14:paraId="1CED7832" w14:textId="77777777">
            <w:pPr>
              <w:pStyle w:val="TableParagraph"/>
              <w:spacing w:line="218" w:lineRule="exact"/>
              <w:ind w:left="78"/>
              <w:rPr>
                <w:rFonts w:ascii="Calibri" w:eastAsia="Calibri" w:hAnsi="Calibri" w:cs="Calibri"/>
                <w:sz w:val="18"/>
                <w:szCs w:val="18"/>
              </w:rPr>
            </w:pPr>
            <w:r>
              <w:rPr>
                <w:rFonts w:ascii="Calibri"/>
                <w:spacing w:val="-1"/>
                <w:sz w:val="18"/>
              </w:rPr>
              <w:t>Size</w:t>
            </w:r>
          </w:p>
        </w:tc>
        <w:tc>
          <w:tcPr>
            <w:tcW w:w="694" w:type="dxa"/>
            <w:tcBorders>
              <w:top w:val="single" w:sz="5" w:space="0" w:color="000000"/>
              <w:left w:val="single" w:sz="5" w:space="0" w:color="000000"/>
              <w:bottom w:val="single" w:sz="5" w:space="0" w:color="000000"/>
              <w:right w:val="single" w:sz="5" w:space="0" w:color="000000"/>
            </w:tcBorders>
          </w:tcPr>
          <w:p w:rsidR="00B81FBF" w14:paraId="5D28D507" w14:textId="77777777">
            <w:pPr>
              <w:pStyle w:val="TableParagraph"/>
              <w:spacing w:line="267" w:lineRule="exact"/>
              <w:ind w:left="3"/>
              <w:jc w:val="center"/>
              <w:rPr>
                <w:rFonts w:ascii="Calibri" w:eastAsia="Calibri" w:hAnsi="Calibri" w:cs="Calibri"/>
              </w:rPr>
            </w:pPr>
            <w:r>
              <w:rPr>
                <w:rFonts w:ascii="Calibri"/>
              </w:rPr>
              <w:t>4</w:t>
            </w:r>
          </w:p>
        </w:tc>
        <w:tc>
          <w:tcPr>
            <w:tcW w:w="696" w:type="dxa"/>
            <w:tcBorders>
              <w:top w:val="single" w:sz="5" w:space="0" w:color="000000"/>
              <w:left w:val="single" w:sz="5" w:space="0" w:color="000000"/>
              <w:bottom w:val="single" w:sz="5" w:space="0" w:color="000000"/>
              <w:right w:val="single" w:sz="5" w:space="0" w:color="000000"/>
            </w:tcBorders>
          </w:tcPr>
          <w:p w:rsidR="00B81FBF" w14:paraId="02815699" w14:textId="77777777">
            <w:pPr>
              <w:pStyle w:val="TableParagraph"/>
              <w:spacing w:line="267" w:lineRule="exact"/>
              <w:ind w:left="1"/>
              <w:jc w:val="center"/>
              <w:rPr>
                <w:rFonts w:ascii="Calibri" w:eastAsia="Calibri" w:hAnsi="Calibri" w:cs="Calibri"/>
              </w:rPr>
            </w:pPr>
            <w:r>
              <w:rPr>
                <w:rFonts w:ascii="Calibri"/>
              </w:rPr>
              <w:t>4</w:t>
            </w:r>
          </w:p>
        </w:tc>
        <w:tc>
          <w:tcPr>
            <w:tcW w:w="696" w:type="dxa"/>
            <w:tcBorders>
              <w:top w:val="single" w:sz="5" w:space="0" w:color="000000"/>
              <w:left w:val="single" w:sz="5" w:space="0" w:color="000000"/>
              <w:bottom w:val="single" w:sz="5" w:space="0" w:color="000000"/>
              <w:right w:val="single" w:sz="5" w:space="0" w:color="000000"/>
            </w:tcBorders>
          </w:tcPr>
          <w:p w:rsidR="00B81FBF" w14:paraId="36E3D205"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5CFCEAA0"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6DC1E0AD"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41D543E9" w14:textId="77777777"/>
        </w:tc>
        <w:tc>
          <w:tcPr>
            <w:tcW w:w="697" w:type="dxa"/>
            <w:tcBorders>
              <w:top w:val="single" w:sz="5" w:space="0" w:color="000000"/>
              <w:left w:val="single" w:sz="5" w:space="0" w:color="000000"/>
              <w:bottom w:val="single" w:sz="5" w:space="0" w:color="000000"/>
              <w:right w:val="single" w:sz="5" w:space="0" w:color="000000"/>
            </w:tcBorders>
          </w:tcPr>
          <w:p w:rsidR="00B81FBF" w14:paraId="2D9B0D40" w14:textId="77777777"/>
        </w:tc>
        <w:tc>
          <w:tcPr>
            <w:tcW w:w="1632" w:type="dxa"/>
            <w:vMerge/>
            <w:tcBorders>
              <w:left w:val="single" w:sz="5" w:space="0" w:color="000000"/>
              <w:right w:val="single" w:sz="5" w:space="0" w:color="000000"/>
            </w:tcBorders>
          </w:tcPr>
          <w:p w:rsidR="00B81FBF" w14:paraId="30580E4B" w14:textId="77777777"/>
        </w:tc>
      </w:tr>
      <w:tr w14:paraId="5A1A5853" w14:textId="77777777">
        <w:tblPrEx>
          <w:tblW w:w="0" w:type="auto"/>
          <w:tblInd w:w="98" w:type="dxa"/>
          <w:tblLayout w:type="fixed"/>
          <w:tblLook w:val="01E0"/>
        </w:tblPrEx>
        <w:trPr>
          <w:trHeight w:hRule="exact" w:val="320"/>
        </w:trPr>
        <w:tc>
          <w:tcPr>
            <w:tcW w:w="1215" w:type="dxa"/>
            <w:vMerge/>
            <w:tcBorders>
              <w:left w:val="single" w:sz="5" w:space="0" w:color="000000"/>
              <w:bottom w:val="single" w:sz="13" w:space="0" w:color="000000"/>
              <w:right w:val="single" w:sz="5" w:space="0" w:color="000000"/>
            </w:tcBorders>
          </w:tcPr>
          <w:p w:rsidR="00B81FBF" w14:paraId="6C3E1E7E" w14:textId="77777777"/>
        </w:tc>
        <w:tc>
          <w:tcPr>
            <w:tcW w:w="1462" w:type="dxa"/>
            <w:vMerge/>
            <w:tcBorders>
              <w:left w:val="single" w:sz="5" w:space="0" w:color="000000"/>
              <w:bottom w:val="single" w:sz="13" w:space="0" w:color="000000"/>
              <w:right w:val="nil"/>
            </w:tcBorders>
          </w:tcPr>
          <w:p w:rsidR="00B81FBF" w14:paraId="2624CAD3" w14:textId="77777777"/>
        </w:tc>
        <w:tc>
          <w:tcPr>
            <w:tcW w:w="1882" w:type="dxa"/>
            <w:gridSpan w:val="2"/>
            <w:tcBorders>
              <w:top w:val="single" w:sz="5" w:space="0" w:color="000000"/>
              <w:left w:val="single" w:sz="5" w:space="0" w:color="000000"/>
              <w:bottom w:val="single" w:sz="13" w:space="0" w:color="000000"/>
              <w:right w:val="single" w:sz="5" w:space="0" w:color="000000"/>
            </w:tcBorders>
          </w:tcPr>
          <w:p w:rsidR="00B81FBF" w14:paraId="6C85CEA6" w14:textId="77777777">
            <w:pPr>
              <w:pStyle w:val="TableParagraph"/>
              <w:ind w:left="109"/>
              <w:rPr>
                <w:rFonts w:ascii="Calibri" w:eastAsia="Calibri" w:hAnsi="Calibri" w:cs="Calibri"/>
                <w:sz w:val="18"/>
                <w:szCs w:val="18"/>
              </w:rPr>
            </w:pPr>
            <w:r>
              <w:rPr>
                <w:rFonts w:ascii="Calibri"/>
                <w:spacing w:val="-1"/>
                <w:sz w:val="18"/>
              </w:rPr>
              <w:t>Reaction</w:t>
            </w:r>
          </w:p>
        </w:tc>
        <w:tc>
          <w:tcPr>
            <w:tcW w:w="694" w:type="dxa"/>
            <w:tcBorders>
              <w:top w:val="single" w:sz="5" w:space="0" w:color="000000"/>
              <w:left w:val="single" w:sz="5" w:space="0" w:color="000000"/>
              <w:bottom w:val="single" w:sz="13" w:space="0" w:color="000000"/>
              <w:right w:val="single" w:sz="5" w:space="0" w:color="000000"/>
            </w:tcBorders>
          </w:tcPr>
          <w:p w:rsidR="00B81FBF" w14:paraId="6455B9E0" w14:textId="77777777">
            <w:pPr>
              <w:pStyle w:val="TableParagraph"/>
              <w:spacing w:line="267" w:lineRule="exact"/>
              <w:ind w:left="1"/>
              <w:jc w:val="center"/>
              <w:rPr>
                <w:rFonts w:ascii="Calibri" w:eastAsia="Calibri" w:hAnsi="Calibri" w:cs="Calibri"/>
              </w:rPr>
            </w:pPr>
            <w:r>
              <w:rPr>
                <w:rFonts w:ascii="Calibri"/>
              </w:rPr>
              <w:t>+</w:t>
            </w:r>
          </w:p>
        </w:tc>
        <w:tc>
          <w:tcPr>
            <w:tcW w:w="696" w:type="dxa"/>
            <w:tcBorders>
              <w:top w:val="single" w:sz="5" w:space="0" w:color="000000"/>
              <w:left w:val="single" w:sz="5" w:space="0" w:color="000000"/>
              <w:bottom w:val="single" w:sz="13" w:space="0" w:color="000000"/>
              <w:right w:val="single" w:sz="5" w:space="0" w:color="000000"/>
            </w:tcBorders>
          </w:tcPr>
          <w:p w:rsidR="00B81FBF" w14:paraId="47C8C514" w14:textId="77777777">
            <w:pPr>
              <w:pStyle w:val="TableParagraph"/>
              <w:spacing w:line="267" w:lineRule="exact"/>
              <w:jc w:val="center"/>
              <w:rPr>
                <w:rFonts w:ascii="Calibri" w:eastAsia="Calibri" w:hAnsi="Calibri" w:cs="Calibri"/>
              </w:rPr>
            </w:pPr>
            <w:r>
              <w:rPr>
                <w:rFonts w:ascii="Calibri"/>
              </w:rPr>
              <w:t>+</w:t>
            </w:r>
          </w:p>
        </w:tc>
        <w:tc>
          <w:tcPr>
            <w:tcW w:w="696" w:type="dxa"/>
            <w:tcBorders>
              <w:top w:val="single" w:sz="5" w:space="0" w:color="000000"/>
              <w:left w:val="single" w:sz="5" w:space="0" w:color="000000"/>
              <w:bottom w:val="single" w:sz="13" w:space="0" w:color="000000"/>
              <w:right w:val="single" w:sz="5" w:space="0" w:color="000000"/>
            </w:tcBorders>
          </w:tcPr>
          <w:p w:rsidR="00B81FBF" w14:paraId="7C3D7005"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5BFF7543"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72427882"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7B160603" w14:textId="77777777"/>
        </w:tc>
        <w:tc>
          <w:tcPr>
            <w:tcW w:w="697" w:type="dxa"/>
            <w:tcBorders>
              <w:top w:val="single" w:sz="5" w:space="0" w:color="000000"/>
              <w:left w:val="single" w:sz="5" w:space="0" w:color="000000"/>
              <w:bottom w:val="single" w:sz="13" w:space="0" w:color="000000"/>
              <w:right w:val="single" w:sz="5" w:space="0" w:color="000000"/>
            </w:tcBorders>
          </w:tcPr>
          <w:p w:rsidR="00B81FBF" w14:paraId="16F1ABC9" w14:textId="77777777"/>
        </w:tc>
        <w:tc>
          <w:tcPr>
            <w:tcW w:w="1632" w:type="dxa"/>
            <w:vMerge/>
            <w:tcBorders>
              <w:left w:val="single" w:sz="5" w:space="0" w:color="000000"/>
              <w:bottom w:val="single" w:sz="13" w:space="0" w:color="000000"/>
              <w:right w:val="single" w:sz="5" w:space="0" w:color="000000"/>
            </w:tcBorders>
          </w:tcPr>
          <w:p w:rsidR="00B81FBF" w14:paraId="5057F9E3" w14:textId="77777777"/>
        </w:tc>
      </w:tr>
      <w:tr w14:paraId="05D429E2" w14:textId="77777777">
        <w:tblPrEx>
          <w:tblW w:w="0" w:type="auto"/>
          <w:tblInd w:w="98" w:type="dxa"/>
          <w:tblLayout w:type="fixed"/>
          <w:tblLook w:val="01E0"/>
        </w:tblPrEx>
        <w:trPr>
          <w:trHeight w:hRule="exact" w:val="287"/>
        </w:trPr>
        <w:tc>
          <w:tcPr>
            <w:tcW w:w="1215" w:type="dxa"/>
            <w:vMerge w:val="restart"/>
            <w:tcBorders>
              <w:top w:val="single" w:sz="13" w:space="0" w:color="000000"/>
              <w:left w:val="single" w:sz="5" w:space="0" w:color="000000"/>
              <w:right w:val="single" w:sz="5" w:space="0" w:color="000000"/>
            </w:tcBorders>
          </w:tcPr>
          <w:p w:rsidR="00B81FBF" w14:paraId="3FBB4058" w14:textId="77777777">
            <w:pPr>
              <w:pStyle w:val="TableParagraph"/>
              <w:rPr>
                <w:rFonts w:ascii="Times New Roman" w:eastAsia="Times New Roman" w:hAnsi="Times New Roman" w:cs="Times New Roman"/>
              </w:rPr>
            </w:pPr>
          </w:p>
          <w:p w:rsidR="00B81FBF" w14:paraId="0DA041CB" w14:textId="77777777">
            <w:pPr>
              <w:pStyle w:val="TableParagraph"/>
              <w:spacing w:before="5"/>
              <w:rPr>
                <w:rFonts w:ascii="Times New Roman" w:eastAsia="Times New Roman" w:hAnsi="Times New Roman" w:cs="Times New Roman"/>
                <w:sz w:val="24"/>
                <w:szCs w:val="24"/>
              </w:rPr>
            </w:pPr>
          </w:p>
          <w:p w:rsidR="00B81FBF" w14:paraId="5808C9B5" w14:textId="77777777">
            <w:pPr>
              <w:pStyle w:val="TableParagraph"/>
              <w:ind w:left="102" w:right="101"/>
              <w:rPr>
                <w:rFonts w:ascii="Calibri" w:eastAsia="Calibri" w:hAnsi="Calibri" w:cs="Calibri"/>
              </w:rPr>
            </w:pPr>
            <w:r>
              <w:rPr>
                <w:rFonts w:ascii="Calibri"/>
                <w:b/>
                <w:spacing w:val="-1"/>
              </w:rPr>
              <w:t>Limb</w:t>
            </w:r>
            <w:r>
              <w:rPr>
                <w:rFonts w:ascii="Times New Roman"/>
                <w:b/>
                <w:spacing w:val="21"/>
              </w:rPr>
              <w:t xml:space="preserve"> </w:t>
            </w:r>
            <w:r>
              <w:rPr>
                <w:rFonts w:ascii="Calibri"/>
                <w:b/>
                <w:spacing w:val="-1"/>
              </w:rPr>
              <w:t>movement</w:t>
            </w:r>
          </w:p>
        </w:tc>
        <w:tc>
          <w:tcPr>
            <w:tcW w:w="1462" w:type="dxa"/>
            <w:vMerge w:val="restart"/>
            <w:tcBorders>
              <w:top w:val="single" w:sz="13" w:space="0" w:color="000000"/>
              <w:left w:val="single" w:sz="5" w:space="0" w:color="000000"/>
              <w:right w:val="single" w:sz="5" w:space="0" w:color="000000"/>
            </w:tcBorders>
          </w:tcPr>
          <w:p w:rsidR="00B81FBF" w14:paraId="642F1119" w14:textId="77777777">
            <w:pPr>
              <w:pStyle w:val="TableParagraph"/>
              <w:rPr>
                <w:rFonts w:ascii="Times New Roman" w:eastAsia="Times New Roman" w:hAnsi="Times New Roman" w:cs="Times New Roman"/>
                <w:sz w:val="18"/>
                <w:szCs w:val="18"/>
              </w:rPr>
            </w:pPr>
          </w:p>
          <w:p w:rsidR="00B81FBF" w14:paraId="7CAFDEF2" w14:textId="77777777">
            <w:pPr>
              <w:pStyle w:val="TableParagraph"/>
              <w:rPr>
                <w:rFonts w:ascii="Times New Roman" w:eastAsia="Times New Roman" w:hAnsi="Times New Roman" w:cs="Times New Roman"/>
                <w:sz w:val="20"/>
                <w:szCs w:val="20"/>
              </w:rPr>
            </w:pPr>
          </w:p>
          <w:p w:rsidR="00B81FBF" w14:paraId="0208D537" w14:textId="77777777">
            <w:pPr>
              <w:pStyle w:val="TableParagraph"/>
              <w:ind w:left="99"/>
              <w:rPr>
                <w:rFonts w:ascii="Calibri" w:eastAsia="Calibri" w:hAnsi="Calibri" w:cs="Calibri"/>
                <w:sz w:val="18"/>
                <w:szCs w:val="18"/>
              </w:rPr>
            </w:pPr>
            <w:r>
              <w:rPr>
                <w:rFonts w:ascii="Calibri"/>
                <w:spacing w:val="-1"/>
                <w:sz w:val="18"/>
              </w:rPr>
              <w:t>Arms</w:t>
            </w:r>
          </w:p>
        </w:tc>
        <w:tc>
          <w:tcPr>
            <w:tcW w:w="1882" w:type="dxa"/>
            <w:gridSpan w:val="2"/>
            <w:tcBorders>
              <w:top w:val="single" w:sz="13" w:space="0" w:color="000000"/>
              <w:left w:val="single" w:sz="5" w:space="0" w:color="000000"/>
              <w:bottom w:val="single" w:sz="5" w:space="0" w:color="000000"/>
              <w:right w:val="single" w:sz="5" w:space="0" w:color="000000"/>
            </w:tcBorders>
          </w:tcPr>
          <w:p w:rsidR="00B81FBF" w14:paraId="27E856A7" w14:textId="77777777">
            <w:pPr>
              <w:pStyle w:val="TableParagraph"/>
              <w:spacing w:line="191" w:lineRule="exact"/>
              <w:ind w:left="102"/>
              <w:rPr>
                <w:rFonts w:ascii="Calibri" w:eastAsia="Calibri" w:hAnsi="Calibri" w:cs="Calibri"/>
                <w:sz w:val="16"/>
                <w:szCs w:val="16"/>
              </w:rPr>
            </w:pPr>
            <w:r>
              <w:rPr>
                <w:rFonts w:ascii="Calibri"/>
                <w:spacing w:val="-1"/>
                <w:sz w:val="16"/>
              </w:rPr>
              <w:t>Normal</w:t>
            </w:r>
            <w:r>
              <w:rPr>
                <w:rFonts w:ascii="Calibri"/>
                <w:spacing w:val="-2"/>
                <w:sz w:val="16"/>
              </w:rPr>
              <w:t xml:space="preserve"> </w:t>
            </w:r>
            <w:r>
              <w:rPr>
                <w:rFonts w:ascii="Calibri"/>
                <w:spacing w:val="-1"/>
                <w:sz w:val="16"/>
              </w:rPr>
              <w:t>power</w:t>
            </w:r>
          </w:p>
        </w:tc>
        <w:tc>
          <w:tcPr>
            <w:tcW w:w="694" w:type="dxa"/>
            <w:tcBorders>
              <w:top w:val="single" w:sz="13" w:space="0" w:color="000000"/>
              <w:left w:val="single" w:sz="5" w:space="0" w:color="000000"/>
              <w:bottom w:val="single" w:sz="5" w:space="0" w:color="000000"/>
              <w:right w:val="single" w:sz="5" w:space="0" w:color="000000"/>
            </w:tcBorders>
          </w:tcPr>
          <w:p w:rsidR="00B81FBF" w14:paraId="17511CF0" w14:textId="77777777"/>
        </w:tc>
        <w:tc>
          <w:tcPr>
            <w:tcW w:w="696" w:type="dxa"/>
            <w:tcBorders>
              <w:top w:val="single" w:sz="13" w:space="0" w:color="000000"/>
              <w:left w:val="single" w:sz="5" w:space="0" w:color="000000"/>
              <w:bottom w:val="single" w:sz="5" w:space="0" w:color="000000"/>
              <w:right w:val="single" w:sz="5" w:space="0" w:color="000000"/>
            </w:tcBorders>
          </w:tcPr>
          <w:p w:rsidR="00B81FBF" w14:paraId="1DCFEC9F" w14:textId="77777777"/>
        </w:tc>
        <w:tc>
          <w:tcPr>
            <w:tcW w:w="696" w:type="dxa"/>
            <w:tcBorders>
              <w:top w:val="single" w:sz="13" w:space="0" w:color="000000"/>
              <w:left w:val="single" w:sz="5" w:space="0" w:color="000000"/>
              <w:bottom w:val="single" w:sz="5" w:space="0" w:color="000000"/>
              <w:right w:val="single" w:sz="5" w:space="0" w:color="000000"/>
            </w:tcBorders>
          </w:tcPr>
          <w:p w:rsidR="00B81FBF" w14:paraId="4CB54389" w14:textId="77777777"/>
        </w:tc>
        <w:tc>
          <w:tcPr>
            <w:tcW w:w="696" w:type="dxa"/>
            <w:tcBorders>
              <w:top w:val="single" w:sz="13" w:space="0" w:color="000000"/>
              <w:left w:val="single" w:sz="5" w:space="0" w:color="000000"/>
              <w:bottom w:val="single" w:sz="5" w:space="0" w:color="000000"/>
              <w:right w:val="single" w:sz="5" w:space="0" w:color="000000"/>
            </w:tcBorders>
          </w:tcPr>
          <w:p w:rsidR="00B81FBF" w14:paraId="60ECCC50" w14:textId="77777777"/>
        </w:tc>
        <w:tc>
          <w:tcPr>
            <w:tcW w:w="696" w:type="dxa"/>
            <w:tcBorders>
              <w:top w:val="single" w:sz="13" w:space="0" w:color="000000"/>
              <w:left w:val="single" w:sz="5" w:space="0" w:color="000000"/>
              <w:bottom w:val="single" w:sz="5" w:space="0" w:color="000000"/>
              <w:right w:val="single" w:sz="5" w:space="0" w:color="000000"/>
            </w:tcBorders>
          </w:tcPr>
          <w:p w:rsidR="00B81FBF" w14:paraId="77670854" w14:textId="77777777"/>
        </w:tc>
        <w:tc>
          <w:tcPr>
            <w:tcW w:w="696" w:type="dxa"/>
            <w:tcBorders>
              <w:top w:val="single" w:sz="13" w:space="0" w:color="000000"/>
              <w:left w:val="single" w:sz="5" w:space="0" w:color="000000"/>
              <w:bottom w:val="single" w:sz="5" w:space="0" w:color="000000"/>
              <w:right w:val="single" w:sz="5" w:space="0" w:color="000000"/>
            </w:tcBorders>
          </w:tcPr>
          <w:p w:rsidR="00B81FBF" w14:paraId="46B7749A" w14:textId="77777777"/>
        </w:tc>
        <w:tc>
          <w:tcPr>
            <w:tcW w:w="697" w:type="dxa"/>
            <w:tcBorders>
              <w:top w:val="single" w:sz="13" w:space="0" w:color="000000"/>
              <w:left w:val="single" w:sz="5" w:space="0" w:color="000000"/>
              <w:bottom w:val="single" w:sz="5" w:space="0" w:color="000000"/>
              <w:right w:val="single" w:sz="5" w:space="0" w:color="000000"/>
            </w:tcBorders>
          </w:tcPr>
          <w:p w:rsidR="00B81FBF" w14:paraId="07011BFA" w14:textId="77777777"/>
        </w:tc>
        <w:tc>
          <w:tcPr>
            <w:tcW w:w="1632" w:type="dxa"/>
            <w:vMerge w:val="restart"/>
            <w:tcBorders>
              <w:top w:val="single" w:sz="13" w:space="0" w:color="000000"/>
              <w:left w:val="single" w:sz="5" w:space="0" w:color="000000"/>
              <w:right w:val="single" w:sz="5" w:space="0" w:color="000000"/>
            </w:tcBorders>
          </w:tcPr>
          <w:p w:rsidR="00B81FBF" w14:paraId="509B0C1A" w14:textId="77777777">
            <w:pPr>
              <w:pStyle w:val="TableParagraph"/>
              <w:rPr>
                <w:rFonts w:ascii="Times New Roman" w:eastAsia="Times New Roman" w:hAnsi="Times New Roman" w:cs="Times New Roman"/>
              </w:rPr>
            </w:pPr>
          </w:p>
          <w:p w:rsidR="00B81FBF" w14:paraId="672C29D1" w14:textId="77777777">
            <w:pPr>
              <w:pStyle w:val="TableParagraph"/>
              <w:spacing w:before="5"/>
              <w:rPr>
                <w:rFonts w:ascii="Times New Roman" w:eastAsia="Times New Roman" w:hAnsi="Times New Roman" w:cs="Times New Roman"/>
                <w:sz w:val="24"/>
                <w:szCs w:val="24"/>
              </w:rPr>
            </w:pPr>
          </w:p>
          <w:p w:rsidR="00B81FBF" w14:paraId="244D381B" w14:textId="77777777">
            <w:pPr>
              <w:pStyle w:val="TableParagraph"/>
              <w:ind w:left="102"/>
              <w:rPr>
                <w:rFonts w:ascii="Calibri" w:eastAsia="Calibri" w:hAnsi="Calibri" w:cs="Calibri"/>
              </w:rPr>
            </w:pPr>
            <w:r>
              <w:rPr>
                <w:rFonts w:ascii="Calibri"/>
                <w:spacing w:val="-1"/>
              </w:rPr>
              <w:t>Record</w:t>
            </w:r>
          </w:p>
          <w:p w:rsidR="00B81FBF" w14:paraId="416E1CFB" w14:textId="77777777">
            <w:pPr>
              <w:pStyle w:val="TableParagraph"/>
              <w:ind w:left="102"/>
              <w:rPr>
                <w:rFonts w:ascii="Calibri" w:eastAsia="Calibri" w:hAnsi="Calibri" w:cs="Calibri"/>
              </w:rPr>
            </w:pPr>
            <w:r>
              <w:rPr>
                <w:rFonts w:ascii="Calibri"/>
                <w:spacing w:val="-1"/>
              </w:rPr>
              <w:t>(R)</w:t>
            </w:r>
            <w:r>
              <w:rPr>
                <w:rFonts w:ascii="Calibri"/>
              </w:rPr>
              <w:t xml:space="preserve"> </w:t>
            </w:r>
            <w:r>
              <w:rPr>
                <w:rFonts w:ascii="Calibri"/>
                <w:spacing w:val="-1"/>
              </w:rPr>
              <w:t>right</w:t>
            </w:r>
          </w:p>
          <w:p w:rsidR="00B81FBF" w14:paraId="385A935D" w14:textId="77777777">
            <w:pPr>
              <w:pStyle w:val="TableParagraph"/>
              <w:ind w:left="102" w:right="400"/>
              <w:rPr>
                <w:rFonts w:ascii="Calibri" w:eastAsia="Calibri" w:hAnsi="Calibri" w:cs="Calibri"/>
              </w:rPr>
            </w:pPr>
            <w:r>
              <w:rPr>
                <w:rFonts w:ascii="Calibri"/>
                <w:spacing w:val="-1"/>
              </w:rPr>
              <w:t>(L)</w:t>
            </w:r>
            <w:r>
              <w:rPr>
                <w:rFonts w:ascii="Calibri"/>
              </w:rPr>
              <w:t xml:space="preserve"> </w:t>
            </w:r>
            <w:r>
              <w:rPr>
                <w:rFonts w:ascii="Calibri"/>
                <w:spacing w:val="-2"/>
              </w:rPr>
              <w:t>left</w:t>
            </w:r>
            <w:r>
              <w:rPr>
                <w:rFonts w:ascii="Times New Roman"/>
                <w:spacing w:val="25"/>
              </w:rPr>
              <w:t xml:space="preserve"> </w:t>
            </w:r>
            <w:r>
              <w:rPr>
                <w:rFonts w:ascii="Calibri"/>
                <w:spacing w:val="-1"/>
              </w:rPr>
              <w:t>Separately</w:t>
            </w:r>
            <w:r>
              <w:rPr>
                <w:rFonts w:ascii="Calibri"/>
                <w:spacing w:val="-2"/>
              </w:rPr>
              <w:t xml:space="preserve"> </w:t>
            </w:r>
            <w:r>
              <w:rPr>
                <w:rFonts w:ascii="Calibri"/>
              </w:rPr>
              <w:t>if</w:t>
            </w:r>
            <w:r>
              <w:rPr>
                <w:rFonts w:ascii="Times New Roman"/>
                <w:spacing w:val="27"/>
              </w:rPr>
              <w:t xml:space="preserve"> </w:t>
            </w:r>
            <w:r>
              <w:rPr>
                <w:rFonts w:ascii="Calibri"/>
              </w:rPr>
              <w:t>there is</w:t>
            </w:r>
            <w:r>
              <w:rPr>
                <w:rFonts w:ascii="Calibri"/>
                <w:spacing w:val="-3"/>
              </w:rPr>
              <w:t xml:space="preserve"> </w:t>
            </w:r>
            <w:r>
              <w:rPr>
                <w:rFonts w:ascii="Calibri"/>
              </w:rPr>
              <w:t>a</w:t>
            </w:r>
            <w:r>
              <w:rPr>
                <w:rFonts w:ascii="Times New Roman"/>
              </w:rPr>
              <w:t xml:space="preserve"> </w:t>
            </w:r>
            <w:r>
              <w:rPr>
                <w:rFonts w:ascii="Calibri"/>
                <w:spacing w:val="-1"/>
              </w:rPr>
              <w:t>difference</w:t>
            </w:r>
          </w:p>
        </w:tc>
      </w:tr>
      <w:tr w14:paraId="0F276B21" w14:textId="77777777">
        <w:tblPrEx>
          <w:tblW w:w="0" w:type="auto"/>
          <w:tblInd w:w="98" w:type="dxa"/>
          <w:tblLayout w:type="fixed"/>
          <w:tblLook w:val="01E0"/>
        </w:tblPrEx>
        <w:trPr>
          <w:trHeight w:hRule="exact" w:val="278"/>
        </w:trPr>
        <w:tc>
          <w:tcPr>
            <w:tcW w:w="1215" w:type="dxa"/>
            <w:vMerge/>
            <w:tcBorders>
              <w:left w:val="single" w:sz="5" w:space="0" w:color="000000"/>
              <w:right w:val="single" w:sz="5" w:space="0" w:color="000000"/>
            </w:tcBorders>
          </w:tcPr>
          <w:p w:rsidR="00B81FBF" w14:paraId="37578770" w14:textId="77777777"/>
        </w:tc>
        <w:tc>
          <w:tcPr>
            <w:tcW w:w="1462" w:type="dxa"/>
            <w:vMerge/>
            <w:tcBorders>
              <w:left w:val="single" w:sz="5" w:space="0" w:color="000000"/>
              <w:right w:val="single" w:sz="5" w:space="0" w:color="000000"/>
            </w:tcBorders>
          </w:tcPr>
          <w:p w:rsidR="00B81FBF" w14:paraId="33F3A057" w14:textId="77777777"/>
        </w:tc>
        <w:tc>
          <w:tcPr>
            <w:tcW w:w="1882" w:type="dxa"/>
            <w:gridSpan w:val="2"/>
            <w:tcBorders>
              <w:top w:val="single" w:sz="5" w:space="0" w:color="000000"/>
              <w:left w:val="single" w:sz="5" w:space="0" w:color="000000"/>
              <w:bottom w:val="single" w:sz="5" w:space="0" w:color="000000"/>
              <w:right w:val="single" w:sz="5" w:space="0" w:color="000000"/>
            </w:tcBorders>
          </w:tcPr>
          <w:p w:rsidR="00B81FBF" w14:paraId="245AFC7A" w14:textId="77777777">
            <w:pPr>
              <w:pStyle w:val="TableParagraph"/>
              <w:spacing w:line="193" w:lineRule="exact"/>
              <w:ind w:left="102"/>
              <w:rPr>
                <w:rFonts w:ascii="Calibri" w:eastAsia="Calibri" w:hAnsi="Calibri" w:cs="Calibri"/>
                <w:sz w:val="16"/>
                <w:szCs w:val="16"/>
              </w:rPr>
            </w:pPr>
            <w:r>
              <w:rPr>
                <w:rFonts w:ascii="Calibri"/>
                <w:spacing w:val="-1"/>
                <w:sz w:val="16"/>
              </w:rPr>
              <w:t>Mild</w:t>
            </w:r>
            <w:r>
              <w:rPr>
                <w:rFonts w:ascii="Calibri"/>
                <w:spacing w:val="-2"/>
                <w:sz w:val="16"/>
              </w:rPr>
              <w:t xml:space="preserve"> </w:t>
            </w:r>
            <w:r>
              <w:rPr>
                <w:rFonts w:ascii="Calibri"/>
                <w:spacing w:val="-1"/>
                <w:sz w:val="16"/>
              </w:rPr>
              <w:t>weakness</w:t>
            </w:r>
          </w:p>
        </w:tc>
        <w:tc>
          <w:tcPr>
            <w:tcW w:w="694" w:type="dxa"/>
            <w:tcBorders>
              <w:top w:val="single" w:sz="5" w:space="0" w:color="000000"/>
              <w:left w:val="single" w:sz="5" w:space="0" w:color="000000"/>
              <w:bottom w:val="single" w:sz="5" w:space="0" w:color="000000"/>
              <w:right w:val="single" w:sz="5" w:space="0" w:color="000000"/>
            </w:tcBorders>
          </w:tcPr>
          <w:p w:rsidR="00B81FBF" w14:paraId="5194AA1D" w14:textId="77777777">
            <w:pPr>
              <w:pStyle w:val="TableParagraph"/>
              <w:spacing w:line="267" w:lineRule="exact"/>
              <w:ind w:left="4"/>
              <w:jc w:val="center"/>
              <w:rPr>
                <w:rFonts w:ascii="Calibri" w:eastAsia="Calibri" w:hAnsi="Calibri" w:cs="Calibri"/>
              </w:rPr>
            </w:pPr>
            <w:r>
              <w:rPr>
                <w:rFonts w:ascii="Calibri"/>
              </w:rPr>
              <w:t>RL</w:t>
            </w:r>
          </w:p>
        </w:tc>
        <w:tc>
          <w:tcPr>
            <w:tcW w:w="696" w:type="dxa"/>
            <w:tcBorders>
              <w:top w:val="single" w:sz="5" w:space="0" w:color="000000"/>
              <w:left w:val="single" w:sz="5" w:space="0" w:color="000000"/>
              <w:bottom w:val="single" w:sz="5" w:space="0" w:color="000000"/>
              <w:right w:val="single" w:sz="5" w:space="0" w:color="000000"/>
            </w:tcBorders>
          </w:tcPr>
          <w:p w:rsidR="00B81FBF" w14:paraId="4F4EF38D" w14:textId="77777777">
            <w:pPr>
              <w:pStyle w:val="TableParagraph"/>
              <w:spacing w:line="267" w:lineRule="exact"/>
              <w:ind w:left="1"/>
              <w:jc w:val="center"/>
              <w:rPr>
                <w:rFonts w:ascii="Calibri" w:eastAsia="Calibri" w:hAnsi="Calibri" w:cs="Calibri"/>
              </w:rPr>
            </w:pPr>
            <w:r>
              <w:rPr>
                <w:rFonts w:ascii="Calibri"/>
              </w:rPr>
              <w:t>RL</w:t>
            </w:r>
          </w:p>
        </w:tc>
        <w:tc>
          <w:tcPr>
            <w:tcW w:w="696" w:type="dxa"/>
            <w:tcBorders>
              <w:top w:val="single" w:sz="5" w:space="0" w:color="000000"/>
              <w:left w:val="single" w:sz="5" w:space="0" w:color="000000"/>
              <w:bottom w:val="single" w:sz="5" w:space="0" w:color="000000"/>
              <w:right w:val="single" w:sz="5" w:space="0" w:color="000000"/>
            </w:tcBorders>
          </w:tcPr>
          <w:p w:rsidR="00B81FBF" w14:paraId="22E239F9"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5BD6BF73"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587B8F3E"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17333004" w14:textId="77777777"/>
        </w:tc>
        <w:tc>
          <w:tcPr>
            <w:tcW w:w="697" w:type="dxa"/>
            <w:tcBorders>
              <w:top w:val="single" w:sz="5" w:space="0" w:color="000000"/>
              <w:left w:val="single" w:sz="5" w:space="0" w:color="000000"/>
              <w:bottom w:val="single" w:sz="5" w:space="0" w:color="000000"/>
              <w:right w:val="single" w:sz="5" w:space="0" w:color="000000"/>
            </w:tcBorders>
          </w:tcPr>
          <w:p w:rsidR="00B81FBF" w14:paraId="21C5D1E9" w14:textId="77777777"/>
        </w:tc>
        <w:tc>
          <w:tcPr>
            <w:tcW w:w="1632" w:type="dxa"/>
            <w:vMerge/>
            <w:tcBorders>
              <w:left w:val="single" w:sz="5" w:space="0" w:color="000000"/>
              <w:right w:val="single" w:sz="5" w:space="0" w:color="000000"/>
            </w:tcBorders>
          </w:tcPr>
          <w:p w:rsidR="00B81FBF" w14:paraId="3D12A3EC" w14:textId="77777777"/>
        </w:tc>
      </w:tr>
      <w:tr w14:paraId="3BF49D38" w14:textId="77777777">
        <w:tblPrEx>
          <w:tblW w:w="0" w:type="auto"/>
          <w:tblInd w:w="98" w:type="dxa"/>
          <w:tblLayout w:type="fixed"/>
          <w:tblLook w:val="01E0"/>
        </w:tblPrEx>
        <w:trPr>
          <w:trHeight w:hRule="exact" w:val="278"/>
        </w:trPr>
        <w:tc>
          <w:tcPr>
            <w:tcW w:w="1215" w:type="dxa"/>
            <w:vMerge/>
            <w:tcBorders>
              <w:left w:val="single" w:sz="5" w:space="0" w:color="000000"/>
              <w:right w:val="single" w:sz="5" w:space="0" w:color="000000"/>
            </w:tcBorders>
          </w:tcPr>
          <w:p w:rsidR="00B81FBF" w14:paraId="76459505" w14:textId="77777777"/>
        </w:tc>
        <w:tc>
          <w:tcPr>
            <w:tcW w:w="1462" w:type="dxa"/>
            <w:vMerge/>
            <w:tcBorders>
              <w:left w:val="single" w:sz="5" w:space="0" w:color="000000"/>
              <w:right w:val="single" w:sz="5" w:space="0" w:color="000000"/>
            </w:tcBorders>
          </w:tcPr>
          <w:p w:rsidR="00B81FBF" w14:paraId="6672DE52" w14:textId="77777777"/>
        </w:tc>
        <w:tc>
          <w:tcPr>
            <w:tcW w:w="1882" w:type="dxa"/>
            <w:gridSpan w:val="2"/>
            <w:tcBorders>
              <w:top w:val="single" w:sz="5" w:space="0" w:color="000000"/>
              <w:left w:val="single" w:sz="5" w:space="0" w:color="000000"/>
              <w:bottom w:val="single" w:sz="5" w:space="0" w:color="000000"/>
              <w:right w:val="single" w:sz="5" w:space="0" w:color="000000"/>
            </w:tcBorders>
          </w:tcPr>
          <w:p w:rsidR="00B81FBF" w14:paraId="5FC7D338" w14:textId="77777777">
            <w:pPr>
              <w:pStyle w:val="TableParagraph"/>
              <w:ind w:left="102"/>
              <w:rPr>
                <w:rFonts w:ascii="Calibri" w:eastAsia="Calibri" w:hAnsi="Calibri" w:cs="Calibri"/>
                <w:sz w:val="16"/>
                <w:szCs w:val="16"/>
              </w:rPr>
            </w:pPr>
            <w:r>
              <w:rPr>
                <w:rFonts w:ascii="Calibri"/>
                <w:spacing w:val="-1"/>
                <w:sz w:val="16"/>
              </w:rPr>
              <w:t>Severe</w:t>
            </w:r>
            <w:r>
              <w:rPr>
                <w:rFonts w:ascii="Calibri"/>
                <w:spacing w:val="-2"/>
                <w:sz w:val="16"/>
              </w:rPr>
              <w:t xml:space="preserve"> </w:t>
            </w:r>
            <w:r>
              <w:rPr>
                <w:rFonts w:ascii="Calibri"/>
                <w:spacing w:val="-1"/>
                <w:sz w:val="16"/>
              </w:rPr>
              <w:t>weakness</w:t>
            </w:r>
          </w:p>
        </w:tc>
        <w:tc>
          <w:tcPr>
            <w:tcW w:w="694" w:type="dxa"/>
            <w:tcBorders>
              <w:top w:val="single" w:sz="5" w:space="0" w:color="000000"/>
              <w:left w:val="single" w:sz="5" w:space="0" w:color="000000"/>
              <w:bottom w:val="single" w:sz="5" w:space="0" w:color="000000"/>
              <w:right w:val="single" w:sz="5" w:space="0" w:color="000000"/>
            </w:tcBorders>
          </w:tcPr>
          <w:p w:rsidR="00B81FBF" w14:paraId="0FFEE69C"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40E1AB4A"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2C750DB3"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219B615F"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60F34F14"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712D9CBC" w14:textId="77777777"/>
        </w:tc>
        <w:tc>
          <w:tcPr>
            <w:tcW w:w="697" w:type="dxa"/>
            <w:tcBorders>
              <w:top w:val="single" w:sz="5" w:space="0" w:color="000000"/>
              <w:left w:val="single" w:sz="5" w:space="0" w:color="000000"/>
              <w:bottom w:val="single" w:sz="5" w:space="0" w:color="000000"/>
              <w:right w:val="single" w:sz="5" w:space="0" w:color="000000"/>
            </w:tcBorders>
          </w:tcPr>
          <w:p w:rsidR="00B81FBF" w14:paraId="7DE2DCC4" w14:textId="77777777"/>
        </w:tc>
        <w:tc>
          <w:tcPr>
            <w:tcW w:w="1632" w:type="dxa"/>
            <w:vMerge/>
            <w:tcBorders>
              <w:left w:val="single" w:sz="5" w:space="0" w:color="000000"/>
              <w:right w:val="single" w:sz="5" w:space="0" w:color="000000"/>
            </w:tcBorders>
          </w:tcPr>
          <w:p w:rsidR="00B81FBF" w14:paraId="033C50CE" w14:textId="77777777"/>
        </w:tc>
      </w:tr>
      <w:tr w14:paraId="63D01A7E" w14:textId="77777777">
        <w:tblPrEx>
          <w:tblW w:w="0" w:type="auto"/>
          <w:tblInd w:w="98" w:type="dxa"/>
          <w:tblLayout w:type="fixed"/>
          <w:tblLook w:val="01E0"/>
        </w:tblPrEx>
        <w:trPr>
          <w:trHeight w:hRule="exact" w:val="292"/>
        </w:trPr>
        <w:tc>
          <w:tcPr>
            <w:tcW w:w="1215" w:type="dxa"/>
            <w:vMerge/>
            <w:tcBorders>
              <w:left w:val="single" w:sz="5" w:space="0" w:color="000000"/>
              <w:right w:val="single" w:sz="5" w:space="0" w:color="000000"/>
            </w:tcBorders>
          </w:tcPr>
          <w:p w:rsidR="00B81FBF" w14:paraId="32403188" w14:textId="77777777"/>
        </w:tc>
        <w:tc>
          <w:tcPr>
            <w:tcW w:w="1462" w:type="dxa"/>
            <w:vMerge/>
            <w:tcBorders>
              <w:left w:val="single" w:sz="5" w:space="0" w:color="000000"/>
              <w:bottom w:val="single" w:sz="13" w:space="0" w:color="000000"/>
              <w:right w:val="single" w:sz="5" w:space="0" w:color="000000"/>
            </w:tcBorders>
          </w:tcPr>
          <w:p w:rsidR="00B81FBF" w14:paraId="63B9041F" w14:textId="77777777"/>
        </w:tc>
        <w:tc>
          <w:tcPr>
            <w:tcW w:w="1882" w:type="dxa"/>
            <w:gridSpan w:val="2"/>
            <w:tcBorders>
              <w:top w:val="single" w:sz="5" w:space="0" w:color="000000"/>
              <w:left w:val="single" w:sz="5" w:space="0" w:color="000000"/>
              <w:bottom w:val="single" w:sz="13" w:space="0" w:color="000000"/>
              <w:right w:val="single" w:sz="5" w:space="0" w:color="000000"/>
            </w:tcBorders>
          </w:tcPr>
          <w:p w:rsidR="00B81FBF" w14:paraId="4BE011AC" w14:textId="77777777">
            <w:pPr>
              <w:pStyle w:val="TableParagraph"/>
              <w:ind w:left="102"/>
              <w:rPr>
                <w:rFonts w:ascii="Calibri" w:eastAsia="Calibri" w:hAnsi="Calibri" w:cs="Calibri"/>
                <w:sz w:val="16"/>
                <w:szCs w:val="16"/>
              </w:rPr>
            </w:pPr>
            <w:r>
              <w:rPr>
                <w:rFonts w:ascii="Calibri"/>
                <w:spacing w:val="-1"/>
                <w:sz w:val="16"/>
              </w:rPr>
              <w:t>No</w:t>
            </w:r>
            <w:r>
              <w:rPr>
                <w:rFonts w:ascii="Calibri"/>
                <w:spacing w:val="-2"/>
                <w:sz w:val="16"/>
              </w:rPr>
              <w:t xml:space="preserve"> </w:t>
            </w:r>
            <w:r>
              <w:rPr>
                <w:rFonts w:ascii="Calibri"/>
                <w:spacing w:val="-1"/>
                <w:sz w:val="16"/>
              </w:rPr>
              <w:t>response</w:t>
            </w:r>
          </w:p>
        </w:tc>
        <w:tc>
          <w:tcPr>
            <w:tcW w:w="694" w:type="dxa"/>
            <w:tcBorders>
              <w:top w:val="single" w:sz="5" w:space="0" w:color="000000"/>
              <w:left w:val="single" w:sz="5" w:space="0" w:color="000000"/>
              <w:bottom w:val="single" w:sz="13" w:space="0" w:color="000000"/>
              <w:right w:val="single" w:sz="5" w:space="0" w:color="000000"/>
            </w:tcBorders>
          </w:tcPr>
          <w:p w:rsidR="00B81FBF" w14:paraId="6E12C95A"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61C361AD"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1F871DEA"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1D935B59"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392427CB"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3B177502" w14:textId="77777777"/>
        </w:tc>
        <w:tc>
          <w:tcPr>
            <w:tcW w:w="697" w:type="dxa"/>
            <w:tcBorders>
              <w:top w:val="single" w:sz="5" w:space="0" w:color="000000"/>
              <w:left w:val="single" w:sz="5" w:space="0" w:color="000000"/>
              <w:bottom w:val="single" w:sz="13" w:space="0" w:color="000000"/>
              <w:right w:val="single" w:sz="5" w:space="0" w:color="000000"/>
            </w:tcBorders>
          </w:tcPr>
          <w:p w:rsidR="00B81FBF" w14:paraId="0DF0948A" w14:textId="77777777"/>
        </w:tc>
        <w:tc>
          <w:tcPr>
            <w:tcW w:w="1632" w:type="dxa"/>
            <w:vMerge/>
            <w:tcBorders>
              <w:left w:val="single" w:sz="5" w:space="0" w:color="000000"/>
              <w:right w:val="single" w:sz="5" w:space="0" w:color="000000"/>
            </w:tcBorders>
          </w:tcPr>
          <w:p w:rsidR="00B81FBF" w14:paraId="617F1832" w14:textId="77777777"/>
        </w:tc>
      </w:tr>
      <w:tr w14:paraId="47420BD3" w14:textId="77777777">
        <w:tblPrEx>
          <w:tblW w:w="0" w:type="auto"/>
          <w:tblInd w:w="98" w:type="dxa"/>
          <w:tblLayout w:type="fixed"/>
          <w:tblLook w:val="01E0"/>
        </w:tblPrEx>
        <w:trPr>
          <w:trHeight w:hRule="exact" w:val="287"/>
        </w:trPr>
        <w:tc>
          <w:tcPr>
            <w:tcW w:w="1215" w:type="dxa"/>
            <w:vMerge/>
            <w:tcBorders>
              <w:left w:val="single" w:sz="5" w:space="0" w:color="000000"/>
              <w:right w:val="single" w:sz="5" w:space="0" w:color="000000"/>
            </w:tcBorders>
          </w:tcPr>
          <w:p w:rsidR="00B81FBF" w14:paraId="419535EE" w14:textId="77777777"/>
        </w:tc>
        <w:tc>
          <w:tcPr>
            <w:tcW w:w="1462" w:type="dxa"/>
            <w:vMerge w:val="restart"/>
            <w:tcBorders>
              <w:top w:val="single" w:sz="13" w:space="0" w:color="000000"/>
              <w:left w:val="single" w:sz="5" w:space="0" w:color="000000"/>
              <w:right w:val="single" w:sz="5" w:space="0" w:color="000000"/>
            </w:tcBorders>
          </w:tcPr>
          <w:p w:rsidR="00B81FBF" w14:paraId="1442C35B" w14:textId="77777777">
            <w:pPr>
              <w:pStyle w:val="TableParagraph"/>
              <w:rPr>
                <w:rFonts w:ascii="Times New Roman" w:eastAsia="Times New Roman" w:hAnsi="Times New Roman" w:cs="Times New Roman"/>
                <w:sz w:val="18"/>
                <w:szCs w:val="18"/>
              </w:rPr>
            </w:pPr>
          </w:p>
          <w:p w:rsidR="00B81FBF" w14:paraId="604D3001" w14:textId="77777777">
            <w:pPr>
              <w:pStyle w:val="TableParagraph"/>
              <w:rPr>
                <w:rFonts w:ascii="Times New Roman" w:eastAsia="Times New Roman" w:hAnsi="Times New Roman" w:cs="Times New Roman"/>
                <w:sz w:val="20"/>
                <w:szCs w:val="20"/>
              </w:rPr>
            </w:pPr>
          </w:p>
          <w:p w:rsidR="00B81FBF" w14:paraId="0C378E2D" w14:textId="77777777">
            <w:pPr>
              <w:pStyle w:val="TableParagraph"/>
              <w:ind w:left="99"/>
              <w:rPr>
                <w:rFonts w:ascii="Calibri" w:eastAsia="Calibri" w:hAnsi="Calibri" w:cs="Calibri"/>
                <w:sz w:val="18"/>
                <w:szCs w:val="18"/>
              </w:rPr>
            </w:pPr>
            <w:r>
              <w:rPr>
                <w:rFonts w:ascii="Calibri"/>
                <w:spacing w:val="-1"/>
                <w:sz w:val="18"/>
              </w:rPr>
              <w:t>Legs</w:t>
            </w:r>
          </w:p>
        </w:tc>
        <w:tc>
          <w:tcPr>
            <w:tcW w:w="1882" w:type="dxa"/>
            <w:gridSpan w:val="2"/>
            <w:tcBorders>
              <w:top w:val="single" w:sz="13" w:space="0" w:color="000000"/>
              <w:left w:val="single" w:sz="5" w:space="0" w:color="000000"/>
              <w:bottom w:val="single" w:sz="5" w:space="0" w:color="000000"/>
              <w:right w:val="single" w:sz="5" w:space="0" w:color="000000"/>
            </w:tcBorders>
          </w:tcPr>
          <w:p w:rsidR="00B81FBF" w14:paraId="4A5618D5" w14:textId="77777777">
            <w:pPr>
              <w:pStyle w:val="TableParagraph"/>
              <w:spacing w:line="191" w:lineRule="exact"/>
              <w:ind w:left="102"/>
              <w:rPr>
                <w:rFonts w:ascii="Calibri" w:eastAsia="Calibri" w:hAnsi="Calibri" w:cs="Calibri"/>
                <w:sz w:val="16"/>
                <w:szCs w:val="16"/>
              </w:rPr>
            </w:pPr>
            <w:r>
              <w:rPr>
                <w:rFonts w:ascii="Calibri"/>
                <w:spacing w:val="-1"/>
                <w:sz w:val="16"/>
              </w:rPr>
              <w:t>Normal</w:t>
            </w:r>
            <w:r>
              <w:rPr>
                <w:rFonts w:ascii="Calibri"/>
                <w:spacing w:val="-2"/>
                <w:sz w:val="16"/>
              </w:rPr>
              <w:t xml:space="preserve"> </w:t>
            </w:r>
            <w:r>
              <w:rPr>
                <w:rFonts w:ascii="Calibri"/>
                <w:spacing w:val="-1"/>
                <w:sz w:val="16"/>
              </w:rPr>
              <w:t>power</w:t>
            </w:r>
          </w:p>
        </w:tc>
        <w:tc>
          <w:tcPr>
            <w:tcW w:w="694" w:type="dxa"/>
            <w:tcBorders>
              <w:top w:val="single" w:sz="13" w:space="0" w:color="000000"/>
              <w:left w:val="single" w:sz="5" w:space="0" w:color="000000"/>
              <w:bottom w:val="single" w:sz="5" w:space="0" w:color="000000"/>
              <w:right w:val="single" w:sz="5" w:space="0" w:color="000000"/>
            </w:tcBorders>
          </w:tcPr>
          <w:p w:rsidR="00B81FBF" w14:paraId="64037DF7" w14:textId="77777777"/>
        </w:tc>
        <w:tc>
          <w:tcPr>
            <w:tcW w:w="696" w:type="dxa"/>
            <w:tcBorders>
              <w:top w:val="single" w:sz="13" w:space="0" w:color="000000"/>
              <w:left w:val="single" w:sz="5" w:space="0" w:color="000000"/>
              <w:bottom w:val="single" w:sz="5" w:space="0" w:color="000000"/>
              <w:right w:val="single" w:sz="5" w:space="0" w:color="000000"/>
            </w:tcBorders>
          </w:tcPr>
          <w:p w:rsidR="00B81FBF" w14:paraId="75045DB8" w14:textId="77777777"/>
        </w:tc>
        <w:tc>
          <w:tcPr>
            <w:tcW w:w="696" w:type="dxa"/>
            <w:tcBorders>
              <w:top w:val="single" w:sz="13" w:space="0" w:color="000000"/>
              <w:left w:val="single" w:sz="5" w:space="0" w:color="000000"/>
              <w:bottom w:val="single" w:sz="5" w:space="0" w:color="000000"/>
              <w:right w:val="single" w:sz="5" w:space="0" w:color="000000"/>
            </w:tcBorders>
          </w:tcPr>
          <w:p w:rsidR="00B81FBF" w14:paraId="438C58C0" w14:textId="77777777"/>
        </w:tc>
        <w:tc>
          <w:tcPr>
            <w:tcW w:w="696" w:type="dxa"/>
            <w:tcBorders>
              <w:top w:val="single" w:sz="13" w:space="0" w:color="000000"/>
              <w:left w:val="single" w:sz="5" w:space="0" w:color="000000"/>
              <w:bottom w:val="single" w:sz="5" w:space="0" w:color="000000"/>
              <w:right w:val="single" w:sz="5" w:space="0" w:color="000000"/>
            </w:tcBorders>
          </w:tcPr>
          <w:p w:rsidR="00B81FBF" w14:paraId="7A358FCB" w14:textId="77777777"/>
        </w:tc>
        <w:tc>
          <w:tcPr>
            <w:tcW w:w="696" w:type="dxa"/>
            <w:tcBorders>
              <w:top w:val="single" w:sz="13" w:space="0" w:color="000000"/>
              <w:left w:val="single" w:sz="5" w:space="0" w:color="000000"/>
              <w:bottom w:val="single" w:sz="5" w:space="0" w:color="000000"/>
              <w:right w:val="single" w:sz="5" w:space="0" w:color="000000"/>
            </w:tcBorders>
          </w:tcPr>
          <w:p w:rsidR="00B81FBF" w14:paraId="73DA5AF9" w14:textId="77777777"/>
        </w:tc>
        <w:tc>
          <w:tcPr>
            <w:tcW w:w="696" w:type="dxa"/>
            <w:tcBorders>
              <w:top w:val="single" w:sz="13" w:space="0" w:color="000000"/>
              <w:left w:val="single" w:sz="5" w:space="0" w:color="000000"/>
              <w:bottom w:val="single" w:sz="5" w:space="0" w:color="000000"/>
              <w:right w:val="single" w:sz="5" w:space="0" w:color="000000"/>
            </w:tcBorders>
          </w:tcPr>
          <w:p w:rsidR="00B81FBF" w14:paraId="1AE108F5" w14:textId="77777777"/>
        </w:tc>
        <w:tc>
          <w:tcPr>
            <w:tcW w:w="697" w:type="dxa"/>
            <w:tcBorders>
              <w:top w:val="single" w:sz="13" w:space="0" w:color="000000"/>
              <w:left w:val="single" w:sz="5" w:space="0" w:color="000000"/>
              <w:bottom w:val="single" w:sz="5" w:space="0" w:color="000000"/>
              <w:right w:val="single" w:sz="5" w:space="0" w:color="000000"/>
            </w:tcBorders>
          </w:tcPr>
          <w:p w:rsidR="00B81FBF" w14:paraId="46215447" w14:textId="77777777"/>
        </w:tc>
        <w:tc>
          <w:tcPr>
            <w:tcW w:w="1632" w:type="dxa"/>
            <w:vMerge/>
            <w:tcBorders>
              <w:left w:val="single" w:sz="5" w:space="0" w:color="000000"/>
              <w:right w:val="single" w:sz="5" w:space="0" w:color="000000"/>
            </w:tcBorders>
          </w:tcPr>
          <w:p w:rsidR="00B81FBF" w14:paraId="07AB0741" w14:textId="77777777"/>
        </w:tc>
      </w:tr>
      <w:tr w14:paraId="17A3005E" w14:textId="77777777">
        <w:tblPrEx>
          <w:tblW w:w="0" w:type="auto"/>
          <w:tblInd w:w="98" w:type="dxa"/>
          <w:tblLayout w:type="fixed"/>
          <w:tblLook w:val="01E0"/>
        </w:tblPrEx>
        <w:trPr>
          <w:trHeight w:hRule="exact" w:val="278"/>
        </w:trPr>
        <w:tc>
          <w:tcPr>
            <w:tcW w:w="1215" w:type="dxa"/>
            <w:vMerge/>
            <w:tcBorders>
              <w:left w:val="single" w:sz="5" w:space="0" w:color="000000"/>
              <w:right w:val="single" w:sz="5" w:space="0" w:color="000000"/>
            </w:tcBorders>
          </w:tcPr>
          <w:p w:rsidR="00B81FBF" w14:paraId="4BCC74DE" w14:textId="77777777"/>
        </w:tc>
        <w:tc>
          <w:tcPr>
            <w:tcW w:w="1462" w:type="dxa"/>
            <w:vMerge/>
            <w:tcBorders>
              <w:left w:val="single" w:sz="5" w:space="0" w:color="000000"/>
              <w:right w:val="single" w:sz="5" w:space="0" w:color="000000"/>
            </w:tcBorders>
          </w:tcPr>
          <w:p w:rsidR="00B81FBF" w14:paraId="7DAC52F8" w14:textId="77777777"/>
        </w:tc>
        <w:tc>
          <w:tcPr>
            <w:tcW w:w="1882" w:type="dxa"/>
            <w:gridSpan w:val="2"/>
            <w:tcBorders>
              <w:top w:val="single" w:sz="5" w:space="0" w:color="000000"/>
              <w:left w:val="single" w:sz="5" w:space="0" w:color="000000"/>
              <w:bottom w:val="single" w:sz="5" w:space="0" w:color="000000"/>
              <w:right w:val="single" w:sz="5" w:space="0" w:color="000000"/>
            </w:tcBorders>
          </w:tcPr>
          <w:p w:rsidR="00B81FBF" w14:paraId="56F7EAA1" w14:textId="77777777">
            <w:pPr>
              <w:pStyle w:val="TableParagraph"/>
              <w:spacing w:line="193" w:lineRule="exact"/>
              <w:ind w:left="102"/>
              <w:rPr>
                <w:rFonts w:ascii="Calibri" w:eastAsia="Calibri" w:hAnsi="Calibri" w:cs="Calibri"/>
                <w:sz w:val="16"/>
                <w:szCs w:val="16"/>
              </w:rPr>
            </w:pPr>
            <w:r>
              <w:rPr>
                <w:rFonts w:ascii="Calibri"/>
                <w:spacing w:val="-1"/>
                <w:sz w:val="16"/>
              </w:rPr>
              <w:t>Mild</w:t>
            </w:r>
            <w:r>
              <w:rPr>
                <w:rFonts w:ascii="Calibri"/>
                <w:spacing w:val="-2"/>
                <w:sz w:val="16"/>
              </w:rPr>
              <w:t xml:space="preserve"> </w:t>
            </w:r>
            <w:r>
              <w:rPr>
                <w:rFonts w:ascii="Calibri"/>
                <w:spacing w:val="-1"/>
                <w:sz w:val="16"/>
              </w:rPr>
              <w:t>weakness</w:t>
            </w:r>
          </w:p>
        </w:tc>
        <w:tc>
          <w:tcPr>
            <w:tcW w:w="694" w:type="dxa"/>
            <w:tcBorders>
              <w:top w:val="single" w:sz="5" w:space="0" w:color="000000"/>
              <w:left w:val="single" w:sz="5" w:space="0" w:color="000000"/>
              <w:bottom w:val="single" w:sz="5" w:space="0" w:color="000000"/>
              <w:right w:val="single" w:sz="5" w:space="0" w:color="000000"/>
            </w:tcBorders>
          </w:tcPr>
          <w:p w:rsidR="00B81FBF" w14:paraId="7FF10A1C" w14:textId="77777777">
            <w:pPr>
              <w:pStyle w:val="TableParagraph"/>
              <w:spacing w:line="267" w:lineRule="exact"/>
              <w:ind w:left="2"/>
              <w:jc w:val="center"/>
              <w:rPr>
                <w:rFonts w:ascii="Calibri" w:eastAsia="Calibri" w:hAnsi="Calibri" w:cs="Calibri"/>
              </w:rPr>
            </w:pPr>
            <w:r>
              <w:rPr>
                <w:rFonts w:ascii="Calibri"/>
              </w:rPr>
              <w:t>R</w:t>
            </w:r>
          </w:p>
        </w:tc>
        <w:tc>
          <w:tcPr>
            <w:tcW w:w="696" w:type="dxa"/>
            <w:tcBorders>
              <w:top w:val="single" w:sz="5" w:space="0" w:color="000000"/>
              <w:left w:val="single" w:sz="5" w:space="0" w:color="000000"/>
              <w:bottom w:val="single" w:sz="5" w:space="0" w:color="000000"/>
              <w:right w:val="single" w:sz="5" w:space="0" w:color="000000"/>
            </w:tcBorders>
          </w:tcPr>
          <w:p w:rsidR="00B81FBF" w14:paraId="5D1DDC64" w14:textId="77777777">
            <w:pPr>
              <w:pStyle w:val="TableParagraph"/>
              <w:spacing w:line="267" w:lineRule="exact"/>
              <w:jc w:val="center"/>
              <w:rPr>
                <w:rFonts w:ascii="Calibri" w:eastAsia="Calibri" w:hAnsi="Calibri" w:cs="Calibri"/>
              </w:rPr>
            </w:pPr>
            <w:r>
              <w:rPr>
                <w:rFonts w:ascii="Calibri"/>
              </w:rPr>
              <w:t>R</w:t>
            </w:r>
          </w:p>
        </w:tc>
        <w:tc>
          <w:tcPr>
            <w:tcW w:w="696" w:type="dxa"/>
            <w:tcBorders>
              <w:top w:val="single" w:sz="5" w:space="0" w:color="000000"/>
              <w:left w:val="single" w:sz="5" w:space="0" w:color="000000"/>
              <w:bottom w:val="single" w:sz="5" w:space="0" w:color="000000"/>
              <w:right w:val="single" w:sz="5" w:space="0" w:color="000000"/>
            </w:tcBorders>
          </w:tcPr>
          <w:p w:rsidR="00B81FBF" w14:paraId="5D9CCADB"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631F2E4A"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3E3FBAF4"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2DF3F5F6" w14:textId="77777777"/>
        </w:tc>
        <w:tc>
          <w:tcPr>
            <w:tcW w:w="697" w:type="dxa"/>
            <w:tcBorders>
              <w:top w:val="single" w:sz="5" w:space="0" w:color="000000"/>
              <w:left w:val="single" w:sz="5" w:space="0" w:color="000000"/>
              <w:bottom w:val="single" w:sz="5" w:space="0" w:color="000000"/>
              <w:right w:val="single" w:sz="5" w:space="0" w:color="000000"/>
            </w:tcBorders>
          </w:tcPr>
          <w:p w:rsidR="00B81FBF" w14:paraId="032FB79C" w14:textId="77777777"/>
        </w:tc>
        <w:tc>
          <w:tcPr>
            <w:tcW w:w="1632" w:type="dxa"/>
            <w:vMerge/>
            <w:tcBorders>
              <w:left w:val="single" w:sz="5" w:space="0" w:color="000000"/>
              <w:right w:val="single" w:sz="5" w:space="0" w:color="000000"/>
            </w:tcBorders>
          </w:tcPr>
          <w:p w:rsidR="00B81FBF" w14:paraId="58A39BF6" w14:textId="77777777"/>
        </w:tc>
      </w:tr>
      <w:tr w14:paraId="6932A786" w14:textId="77777777">
        <w:tblPrEx>
          <w:tblW w:w="0" w:type="auto"/>
          <w:tblInd w:w="98" w:type="dxa"/>
          <w:tblLayout w:type="fixed"/>
          <w:tblLook w:val="01E0"/>
        </w:tblPrEx>
        <w:trPr>
          <w:trHeight w:hRule="exact" w:val="278"/>
        </w:trPr>
        <w:tc>
          <w:tcPr>
            <w:tcW w:w="1215" w:type="dxa"/>
            <w:vMerge/>
            <w:tcBorders>
              <w:left w:val="single" w:sz="5" w:space="0" w:color="000000"/>
              <w:right w:val="single" w:sz="5" w:space="0" w:color="000000"/>
            </w:tcBorders>
          </w:tcPr>
          <w:p w:rsidR="00B81FBF" w14:paraId="6351D204" w14:textId="77777777"/>
        </w:tc>
        <w:tc>
          <w:tcPr>
            <w:tcW w:w="1462" w:type="dxa"/>
            <w:vMerge/>
            <w:tcBorders>
              <w:left w:val="single" w:sz="5" w:space="0" w:color="000000"/>
              <w:right w:val="single" w:sz="5" w:space="0" w:color="000000"/>
            </w:tcBorders>
          </w:tcPr>
          <w:p w:rsidR="00B81FBF" w14:paraId="54F2C250" w14:textId="77777777"/>
        </w:tc>
        <w:tc>
          <w:tcPr>
            <w:tcW w:w="1882" w:type="dxa"/>
            <w:gridSpan w:val="2"/>
            <w:tcBorders>
              <w:top w:val="single" w:sz="5" w:space="0" w:color="000000"/>
              <w:left w:val="single" w:sz="5" w:space="0" w:color="000000"/>
              <w:bottom w:val="single" w:sz="5" w:space="0" w:color="000000"/>
              <w:right w:val="single" w:sz="5" w:space="0" w:color="000000"/>
            </w:tcBorders>
          </w:tcPr>
          <w:p w:rsidR="00B81FBF" w14:paraId="00154F42" w14:textId="77777777">
            <w:pPr>
              <w:pStyle w:val="TableParagraph"/>
              <w:spacing w:line="193" w:lineRule="exact"/>
              <w:ind w:left="102"/>
              <w:rPr>
                <w:rFonts w:ascii="Calibri" w:eastAsia="Calibri" w:hAnsi="Calibri" w:cs="Calibri"/>
                <w:sz w:val="16"/>
                <w:szCs w:val="16"/>
              </w:rPr>
            </w:pPr>
            <w:r>
              <w:rPr>
                <w:rFonts w:ascii="Calibri"/>
                <w:spacing w:val="-1"/>
                <w:sz w:val="16"/>
              </w:rPr>
              <w:t>Severe</w:t>
            </w:r>
            <w:r>
              <w:rPr>
                <w:rFonts w:ascii="Calibri"/>
                <w:spacing w:val="-2"/>
                <w:sz w:val="16"/>
              </w:rPr>
              <w:t xml:space="preserve"> </w:t>
            </w:r>
            <w:r>
              <w:rPr>
                <w:rFonts w:ascii="Calibri"/>
                <w:spacing w:val="-1"/>
                <w:sz w:val="16"/>
              </w:rPr>
              <w:t>weakness</w:t>
            </w:r>
          </w:p>
        </w:tc>
        <w:tc>
          <w:tcPr>
            <w:tcW w:w="694" w:type="dxa"/>
            <w:tcBorders>
              <w:top w:val="single" w:sz="5" w:space="0" w:color="000000"/>
              <w:left w:val="single" w:sz="5" w:space="0" w:color="000000"/>
              <w:bottom w:val="single" w:sz="5" w:space="0" w:color="000000"/>
              <w:right w:val="single" w:sz="5" w:space="0" w:color="000000"/>
            </w:tcBorders>
          </w:tcPr>
          <w:p w:rsidR="00B81FBF" w14:paraId="4C8E426F" w14:textId="77777777">
            <w:pPr>
              <w:pStyle w:val="TableParagraph"/>
              <w:spacing w:line="267" w:lineRule="exact"/>
              <w:jc w:val="center"/>
              <w:rPr>
                <w:rFonts w:ascii="Calibri" w:eastAsia="Calibri" w:hAnsi="Calibri" w:cs="Calibri"/>
              </w:rPr>
            </w:pPr>
            <w:r>
              <w:rPr>
                <w:rFonts w:ascii="Calibri"/>
              </w:rPr>
              <w:t>L</w:t>
            </w:r>
          </w:p>
        </w:tc>
        <w:tc>
          <w:tcPr>
            <w:tcW w:w="696" w:type="dxa"/>
            <w:tcBorders>
              <w:top w:val="single" w:sz="5" w:space="0" w:color="000000"/>
              <w:left w:val="single" w:sz="5" w:space="0" w:color="000000"/>
              <w:bottom w:val="single" w:sz="5" w:space="0" w:color="000000"/>
              <w:right w:val="single" w:sz="5" w:space="0" w:color="000000"/>
            </w:tcBorders>
          </w:tcPr>
          <w:p w:rsidR="00B81FBF" w14:paraId="089783A8" w14:textId="77777777">
            <w:pPr>
              <w:pStyle w:val="TableParagraph"/>
              <w:spacing w:line="267" w:lineRule="exact"/>
              <w:ind w:right="1"/>
              <w:jc w:val="center"/>
              <w:rPr>
                <w:rFonts w:ascii="Calibri" w:eastAsia="Calibri" w:hAnsi="Calibri" w:cs="Calibri"/>
              </w:rPr>
            </w:pPr>
            <w:r>
              <w:rPr>
                <w:rFonts w:ascii="Calibri"/>
              </w:rPr>
              <w:t>L</w:t>
            </w:r>
          </w:p>
        </w:tc>
        <w:tc>
          <w:tcPr>
            <w:tcW w:w="696" w:type="dxa"/>
            <w:tcBorders>
              <w:top w:val="single" w:sz="5" w:space="0" w:color="000000"/>
              <w:left w:val="single" w:sz="5" w:space="0" w:color="000000"/>
              <w:bottom w:val="single" w:sz="5" w:space="0" w:color="000000"/>
              <w:right w:val="single" w:sz="5" w:space="0" w:color="000000"/>
            </w:tcBorders>
          </w:tcPr>
          <w:p w:rsidR="00B81FBF" w14:paraId="37A2714A"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6DE0F2A1"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69C90704"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601F2075" w14:textId="77777777"/>
        </w:tc>
        <w:tc>
          <w:tcPr>
            <w:tcW w:w="697" w:type="dxa"/>
            <w:tcBorders>
              <w:top w:val="single" w:sz="5" w:space="0" w:color="000000"/>
              <w:left w:val="single" w:sz="5" w:space="0" w:color="000000"/>
              <w:bottom w:val="single" w:sz="5" w:space="0" w:color="000000"/>
              <w:right w:val="single" w:sz="5" w:space="0" w:color="000000"/>
            </w:tcBorders>
          </w:tcPr>
          <w:p w:rsidR="00B81FBF" w14:paraId="252D19F3" w14:textId="77777777"/>
        </w:tc>
        <w:tc>
          <w:tcPr>
            <w:tcW w:w="1632" w:type="dxa"/>
            <w:vMerge/>
            <w:tcBorders>
              <w:left w:val="single" w:sz="5" w:space="0" w:color="000000"/>
              <w:right w:val="single" w:sz="5" w:space="0" w:color="000000"/>
            </w:tcBorders>
          </w:tcPr>
          <w:p w:rsidR="00B81FBF" w14:paraId="4E4932E7" w14:textId="77777777"/>
        </w:tc>
      </w:tr>
      <w:tr w14:paraId="0EA64203" w14:textId="77777777">
        <w:tblPrEx>
          <w:tblW w:w="0" w:type="auto"/>
          <w:tblInd w:w="98" w:type="dxa"/>
          <w:tblLayout w:type="fixed"/>
          <w:tblLook w:val="01E0"/>
        </w:tblPrEx>
        <w:trPr>
          <w:trHeight w:hRule="exact" w:val="289"/>
        </w:trPr>
        <w:tc>
          <w:tcPr>
            <w:tcW w:w="1215" w:type="dxa"/>
            <w:vMerge/>
            <w:tcBorders>
              <w:left w:val="single" w:sz="5" w:space="0" w:color="000000"/>
              <w:bottom w:val="single" w:sz="13" w:space="0" w:color="000000"/>
              <w:right w:val="single" w:sz="5" w:space="0" w:color="000000"/>
            </w:tcBorders>
          </w:tcPr>
          <w:p w:rsidR="00B81FBF" w14:paraId="5751B730" w14:textId="77777777"/>
        </w:tc>
        <w:tc>
          <w:tcPr>
            <w:tcW w:w="1462" w:type="dxa"/>
            <w:vMerge/>
            <w:tcBorders>
              <w:left w:val="single" w:sz="5" w:space="0" w:color="000000"/>
              <w:bottom w:val="single" w:sz="13" w:space="0" w:color="000000"/>
              <w:right w:val="single" w:sz="5" w:space="0" w:color="000000"/>
            </w:tcBorders>
          </w:tcPr>
          <w:p w:rsidR="00B81FBF" w14:paraId="74EDA1C6" w14:textId="77777777"/>
        </w:tc>
        <w:tc>
          <w:tcPr>
            <w:tcW w:w="1882" w:type="dxa"/>
            <w:gridSpan w:val="2"/>
            <w:tcBorders>
              <w:top w:val="single" w:sz="5" w:space="0" w:color="000000"/>
              <w:left w:val="single" w:sz="5" w:space="0" w:color="000000"/>
              <w:bottom w:val="single" w:sz="13" w:space="0" w:color="000000"/>
              <w:right w:val="single" w:sz="5" w:space="0" w:color="000000"/>
            </w:tcBorders>
          </w:tcPr>
          <w:p w:rsidR="00B81FBF" w14:paraId="5B641400" w14:textId="77777777">
            <w:pPr>
              <w:pStyle w:val="TableParagraph"/>
              <w:spacing w:line="193" w:lineRule="exact"/>
              <w:ind w:left="102"/>
              <w:rPr>
                <w:rFonts w:ascii="Calibri" w:eastAsia="Calibri" w:hAnsi="Calibri" w:cs="Calibri"/>
                <w:sz w:val="16"/>
                <w:szCs w:val="16"/>
              </w:rPr>
            </w:pPr>
            <w:r>
              <w:rPr>
                <w:rFonts w:ascii="Calibri"/>
                <w:spacing w:val="-1"/>
                <w:sz w:val="16"/>
              </w:rPr>
              <w:t>No</w:t>
            </w:r>
            <w:r>
              <w:rPr>
                <w:rFonts w:ascii="Calibri"/>
                <w:spacing w:val="-2"/>
                <w:sz w:val="16"/>
              </w:rPr>
              <w:t xml:space="preserve"> </w:t>
            </w:r>
            <w:r>
              <w:rPr>
                <w:rFonts w:ascii="Calibri"/>
                <w:spacing w:val="-1"/>
                <w:sz w:val="16"/>
              </w:rPr>
              <w:t>response</w:t>
            </w:r>
          </w:p>
        </w:tc>
        <w:tc>
          <w:tcPr>
            <w:tcW w:w="694" w:type="dxa"/>
            <w:tcBorders>
              <w:top w:val="single" w:sz="5" w:space="0" w:color="000000"/>
              <w:left w:val="single" w:sz="5" w:space="0" w:color="000000"/>
              <w:bottom w:val="single" w:sz="13" w:space="0" w:color="000000"/>
              <w:right w:val="single" w:sz="5" w:space="0" w:color="000000"/>
            </w:tcBorders>
          </w:tcPr>
          <w:p w:rsidR="00B81FBF" w14:paraId="29603392"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6AA72D45"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2A80A9FA"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2505A39B"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6462253B"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243B43EB" w14:textId="77777777"/>
        </w:tc>
        <w:tc>
          <w:tcPr>
            <w:tcW w:w="697" w:type="dxa"/>
            <w:tcBorders>
              <w:top w:val="single" w:sz="5" w:space="0" w:color="000000"/>
              <w:left w:val="single" w:sz="5" w:space="0" w:color="000000"/>
              <w:bottom w:val="single" w:sz="13" w:space="0" w:color="000000"/>
              <w:right w:val="single" w:sz="5" w:space="0" w:color="000000"/>
            </w:tcBorders>
          </w:tcPr>
          <w:p w:rsidR="00B81FBF" w14:paraId="10A94F0A" w14:textId="77777777"/>
        </w:tc>
        <w:tc>
          <w:tcPr>
            <w:tcW w:w="1632" w:type="dxa"/>
            <w:vMerge/>
            <w:tcBorders>
              <w:left w:val="single" w:sz="5" w:space="0" w:color="000000"/>
              <w:bottom w:val="single" w:sz="13" w:space="0" w:color="000000"/>
              <w:right w:val="single" w:sz="5" w:space="0" w:color="000000"/>
            </w:tcBorders>
          </w:tcPr>
          <w:p w:rsidR="00B81FBF" w14:paraId="4A49DCBE" w14:textId="77777777"/>
        </w:tc>
      </w:tr>
      <w:tr w14:paraId="322D0730" w14:textId="77777777">
        <w:tblPrEx>
          <w:tblW w:w="0" w:type="auto"/>
          <w:tblInd w:w="98" w:type="dxa"/>
          <w:tblLayout w:type="fixed"/>
          <w:tblLook w:val="01E0"/>
        </w:tblPrEx>
        <w:trPr>
          <w:trHeight w:hRule="exact" w:val="287"/>
        </w:trPr>
        <w:tc>
          <w:tcPr>
            <w:tcW w:w="1215" w:type="dxa"/>
            <w:vMerge w:val="restart"/>
            <w:tcBorders>
              <w:top w:val="single" w:sz="13" w:space="0" w:color="000000"/>
              <w:left w:val="single" w:sz="5" w:space="0" w:color="000000"/>
              <w:right w:val="single" w:sz="5" w:space="0" w:color="000000"/>
            </w:tcBorders>
          </w:tcPr>
          <w:p w:rsidR="00B81FBF" w14:paraId="1B3F3087" w14:textId="77777777">
            <w:pPr>
              <w:pStyle w:val="TableParagraph"/>
              <w:spacing w:before="1"/>
              <w:rPr>
                <w:rFonts w:ascii="Times New Roman" w:eastAsia="Times New Roman" w:hAnsi="Times New Roman" w:cs="Times New Roman"/>
                <w:sz w:val="23"/>
                <w:szCs w:val="23"/>
              </w:rPr>
            </w:pPr>
          </w:p>
          <w:p w:rsidR="00B81FBF" w14:paraId="623570CD" w14:textId="77777777">
            <w:pPr>
              <w:pStyle w:val="TableParagraph"/>
              <w:ind w:left="102"/>
              <w:rPr>
                <w:rFonts w:ascii="Calibri" w:eastAsia="Calibri" w:hAnsi="Calibri" w:cs="Calibri"/>
              </w:rPr>
            </w:pPr>
            <w:r>
              <w:rPr>
                <w:rFonts w:ascii="Calibri"/>
                <w:b/>
                <w:spacing w:val="-1"/>
              </w:rPr>
              <w:t>Fontanelle</w:t>
            </w:r>
          </w:p>
        </w:tc>
        <w:tc>
          <w:tcPr>
            <w:tcW w:w="1462" w:type="dxa"/>
            <w:tcBorders>
              <w:top w:val="single" w:sz="13" w:space="0" w:color="000000"/>
              <w:left w:val="single" w:sz="5" w:space="0" w:color="000000"/>
              <w:bottom w:val="single" w:sz="5" w:space="0" w:color="000000"/>
              <w:right w:val="single" w:sz="5" w:space="0" w:color="000000"/>
            </w:tcBorders>
          </w:tcPr>
          <w:p w:rsidR="00B81FBF" w14:paraId="3735466F" w14:textId="77777777">
            <w:pPr>
              <w:pStyle w:val="TableParagraph"/>
              <w:spacing w:line="218" w:lineRule="exact"/>
              <w:ind w:left="99"/>
              <w:rPr>
                <w:rFonts w:ascii="Calibri" w:eastAsia="Calibri" w:hAnsi="Calibri" w:cs="Calibri"/>
                <w:sz w:val="18"/>
                <w:szCs w:val="18"/>
              </w:rPr>
            </w:pPr>
            <w:r>
              <w:rPr>
                <w:rFonts w:ascii="Calibri"/>
                <w:spacing w:val="-1"/>
                <w:sz w:val="18"/>
              </w:rPr>
              <w:t>Sunken</w:t>
            </w:r>
          </w:p>
        </w:tc>
        <w:tc>
          <w:tcPr>
            <w:tcW w:w="1882" w:type="dxa"/>
            <w:gridSpan w:val="2"/>
            <w:tcBorders>
              <w:top w:val="single" w:sz="13" w:space="0" w:color="000000"/>
              <w:left w:val="single" w:sz="5" w:space="0" w:color="000000"/>
              <w:bottom w:val="single" w:sz="5" w:space="0" w:color="000000"/>
              <w:right w:val="single" w:sz="5" w:space="0" w:color="000000"/>
            </w:tcBorders>
          </w:tcPr>
          <w:p w:rsidR="00B81FBF" w14:paraId="11DBE1A0" w14:textId="77777777">
            <w:pPr>
              <w:pStyle w:val="TableParagraph"/>
              <w:spacing w:line="193" w:lineRule="exact"/>
              <w:ind w:left="102"/>
              <w:rPr>
                <w:rFonts w:ascii="Calibri" w:eastAsia="Calibri" w:hAnsi="Calibri" w:cs="Calibri"/>
                <w:sz w:val="16"/>
                <w:szCs w:val="16"/>
              </w:rPr>
            </w:pPr>
            <w:r>
              <w:rPr>
                <w:rFonts w:ascii="Calibri"/>
                <w:spacing w:val="-2"/>
                <w:sz w:val="16"/>
              </w:rPr>
              <w:t>Dehydrated</w:t>
            </w:r>
          </w:p>
        </w:tc>
        <w:tc>
          <w:tcPr>
            <w:tcW w:w="694" w:type="dxa"/>
            <w:tcBorders>
              <w:top w:val="single" w:sz="13" w:space="0" w:color="000000"/>
              <w:left w:val="single" w:sz="5" w:space="0" w:color="000000"/>
              <w:bottom w:val="single" w:sz="5" w:space="0" w:color="000000"/>
              <w:right w:val="single" w:sz="5" w:space="0" w:color="000000"/>
            </w:tcBorders>
          </w:tcPr>
          <w:p w:rsidR="00B81FBF" w14:paraId="3B6B6DAC" w14:textId="77777777"/>
        </w:tc>
        <w:tc>
          <w:tcPr>
            <w:tcW w:w="696" w:type="dxa"/>
            <w:tcBorders>
              <w:top w:val="single" w:sz="13" w:space="0" w:color="000000"/>
              <w:left w:val="single" w:sz="5" w:space="0" w:color="000000"/>
              <w:bottom w:val="single" w:sz="5" w:space="0" w:color="000000"/>
              <w:right w:val="single" w:sz="5" w:space="0" w:color="000000"/>
            </w:tcBorders>
          </w:tcPr>
          <w:p w:rsidR="00B81FBF" w14:paraId="235B4251" w14:textId="77777777"/>
        </w:tc>
        <w:tc>
          <w:tcPr>
            <w:tcW w:w="696" w:type="dxa"/>
            <w:tcBorders>
              <w:top w:val="single" w:sz="13" w:space="0" w:color="000000"/>
              <w:left w:val="single" w:sz="5" w:space="0" w:color="000000"/>
              <w:bottom w:val="single" w:sz="5" w:space="0" w:color="000000"/>
              <w:right w:val="single" w:sz="5" w:space="0" w:color="000000"/>
            </w:tcBorders>
          </w:tcPr>
          <w:p w:rsidR="00B81FBF" w14:paraId="7F0BE74D" w14:textId="77777777"/>
        </w:tc>
        <w:tc>
          <w:tcPr>
            <w:tcW w:w="696" w:type="dxa"/>
            <w:tcBorders>
              <w:top w:val="single" w:sz="13" w:space="0" w:color="000000"/>
              <w:left w:val="single" w:sz="5" w:space="0" w:color="000000"/>
              <w:bottom w:val="single" w:sz="5" w:space="0" w:color="000000"/>
              <w:right w:val="single" w:sz="5" w:space="0" w:color="000000"/>
            </w:tcBorders>
          </w:tcPr>
          <w:p w:rsidR="00B81FBF" w14:paraId="06B578ED" w14:textId="77777777"/>
        </w:tc>
        <w:tc>
          <w:tcPr>
            <w:tcW w:w="696" w:type="dxa"/>
            <w:tcBorders>
              <w:top w:val="single" w:sz="13" w:space="0" w:color="000000"/>
              <w:left w:val="single" w:sz="5" w:space="0" w:color="000000"/>
              <w:bottom w:val="single" w:sz="5" w:space="0" w:color="000000"/>
              <w:right w:val="single" w:sz="5" w:space="0" w:color="000000"/>
            </w:tcBorders>
          </w:tcPr>
          <w:p w:rsidR="00B81FBF" w14:paraId="7AECCAA0" w14:textId="77777777"/>
        </w:tc>
        <w:tc>
          <w:tcPr>
            <w:tcW w:w="696" w:type="dxa"/>
            <w:tcBorders>
              <w:top w:val="single" w:sz="13" w:space="0" w:color="000000"/>
              <w:left w:val="single" w:sz="5" w:space="0" w:color="000000"/>
              <w:bottom w:val="single" w:sz="5" w:space="0" w:color="000000"/>
              <w:right w:val="single" w:sz="5" w:space="0" w:color="000000"/>
            </w:tcBorders>
          </w:tcPr>
          <w:p w:rsidR="00B81FBF" w14:paraId="6926549C" w14:textId="77777777"/>
        </w:tc>
        <w:tc>
          <w:tcPr>
            <w:tcW w:w="697" w:type="dxa"/>
            <w:tcBorders>
              <w:top w:val="single" w:sz="13" w:space="0" w:color="000000"/>
              <w:left w:val="single" w:sz="5" w:space="0" w:color="000000"/>
              <w:bottom w:val="single" w:sz="5" w:space="0" w:color="000000"/>
              <w:right w:val="single" w:sz="5" w:space="0" w:color="000000"/>
            </w:tcBorders>
          </w:tcPr>
          <w:p w:rsidR="00B81FBF" w14:paraId="7E88C181" w14:textId="77777777"/>
        </w:tc>
        <w:tc>
          <w:tcPr>
            <w:tcW w:w="1632" w:type="dxa"/>
            <w:vMerge w:val="restart"/>
            <w:tcBorders>
              <w:top w:val="single" w:sz="13" w:space="0" w:color="000000"/>
              <w:left w:val="single" w:sz="5" w:space="0" w:color="000000"/>
              <w:right w:val="single" w:sz="5" w:space="0" w:color="000000"/>
            </w:tcBorders>
          </w:tcPr>
          <w:p w:rsidR="00B81FBF" w14:paraId="5F747416" w14:textId="77777777">
            <w:pPr>
              <w:pStyle w:val="TableParagraph"/>
              <w:spacing w:before="1"/>
              <w:rPr>
                <w:rFonts w:ascii="Times New Roman" w:eastAsia="Times New Roman" w:hAnsi="Times New Roman" w:cs="Times New Roman"/>
                <w:sz w:val="23"/>
                <w:szCs w:val="23"/>
              </w:rPr>
            </w:pPr>
          </w:p>
          <w:p w:rsidR="00B81FBF" w14:paraId="11966482" w14:textId="77777777">
            <w:pPr>
              <w:pStyle w:val="TableParagraph"/>
              <w:ind w:left="102"/>
              <w:rPr>
                <w:rFonts w:ascii="Calibri" w:eastAsia="Calibri" w:hAnsi="Calibri" w:cs="Calibri"/>
              </w:rPr>
            </w:pPr>
            <w:r>
              <w:rPr>
                <w:rFonts w:ascii="Calibri"/>
                <w:spacing w:val="-1"/>
              </w:rPr>
              <w:t>C=</w:t>
            </w:r>
            <w:r>
              <w:rPr>
                <w:rFonts w:ascii="Calibri"/>
              </w:rPr>
              <w:t xml:space="preserve"> </w:t>
            </w:r>
            <w:r>
              <w:rPr>
                <w:rFonts w:ascii="Calibri"/>
                <w:spacing w:val="-1"/>
              </w:rPr>
              <w:t>Crying</w:t>
            </w:r>
          </w:p>
          <w:p w:rsidR="00B81FBF" w14:paraId="519A9403" w14:textId="77777777">
            <w:pPr>
              <w:pStyle w:val="TableParagraph"/>
              <w:ind w:left="102"/>
              <w:rPr>
                <w:rFonts w:ascii="Calibri" w:eastAsia="Calibri" w:hAnsi="Calibri" w:cs="Calibri"/>
              </w:rPr>
            </w:pP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present</w:t>
            </w:r>
          </w:p>
        </w:tc>
      </w:tr>
      <w:tr w14:paraId="6D4592C5" w14:textId="77777777">
        <w:tblPrEx>
          <w:tblW w:w="0" w:type="auto"/>
          <w:tblInd w:w="98" w:type="dxa"/>
          <w:tblLayout w:type="fixed"/>
          <w:tblLook w:val="01E0"/>
        </w:tblPrEx>
        <w:trPr>
          <w:trHeight w:hRule="exact" w:val="281"/>
        </w:trPr>
        <w:tc>
          <w:tcPr>
            <w:tcW w:w="1215" w:type="dxa"/>
            <w:vMerge/>
            <w:tcBorders>
              <w:left w:val="single" w:sz="5" w:space="0" w:color="000000"/>
              <w:right w:val="single" w:sz="5" w:space="0" w:color="000000"/>
            </w:tcBorders>
          </w:tcPr>
          <w:p w:rsidR="00B81FBF" w14:paraId="04799CF3" w14:textId="77777777"/>
        </w:tc>
        <w:tc>
          <w:tcPr>
            <w:tcW w:w="1462" w:type="dxa"/>
            <w:tcBorders>
              <w:top w:val="single" w:sz="5" w:space="0" w:color="000000"/>
              <w:left w:val="single" w:sz="5" w:space="0" w:color="000000"/>
              <w:bottom w:val="single" w:sz="5" w:space="0" w:color="000000"/>
              <w:right w:val="single" w:sz="5" w:space="0" w:color="000000"/>
            </w:tcBorders>
          </w:tcPr>
          <w:p w:rsidR="00B81FBF" w14:paraId="4886C7F4" w14:textId="77777777">
            <w:pPr>
              <w:pStyle w:val="TableParagraph"/>
              <w:ind w:left="99"/>
              <w:rPr>
                <w:rFonts w:ascii="Calibri" w:eastAsia="Calibri" w:hAnsi="Calibri" w:cs="Calibri"/>
                <w:sz w:val="18"/>
                <w:szCs w:val="18"/>
              </w:rPr>
            </w:pPr>
            <w:r>
              <w:rPr>
                <w:rFonts w:ascii="Calibri"/>
                <w:spacing w:val="-1"/>
                <w:sz w:val="18"/>
              </w:rPr>
              <w:t>Soft</w:t>
            </w:r>
          </w:p>
        </w:tc>
        <w:tc>
          <w:tcPr>
            <w:tcW w:w="1882" w:type="dxa"/>
            <w:gridSpan w:val="2"/>
            <w:tcBorders>
              <w:top w:val="single" w:sz="5" w:space="0" w:color="000000"/>
              <w:left w:val="single" w:sz="5" w:space="0" w:color="000000"/>
              <w:bottom w:val="single" w:sz="5" w:space="0" w:color="000000"/>
              <w:right w:val="single" w:sz="5" w:space="0" w:color="000000"/>
            </w:tcBorders>
          </w:tcPr>
          <w:p w:rsidR="00B81FBF" w14:paraId="75B1C5E3" w14:textId="77777777">
            <w:pPr>
              <w:pStyle w:val="TableParagraph"/>
              <w:ind w:left="102"/>
              <w:rPr>
                <w:rFonts w:ascii="Calibri" w:eastAsia="Calibri" w:hAnsi="Calibri" w:cs="Calibri"/>
                <w:sz w:val="16"/>
                <w:szCs w:val="16"/>
              </w:rPr>
            </w:pPr>
            <w:r>
              <w:rPr>
                <w:rFonts w:ascii="Calibri"/>
                <w:spacing w:val="-1"/>
                <w:sz w:val="16"/>
              </w:rPr>
              <w:t>Normal</w:t>
            </w:r>
          </w:p>
        </w:tc>
        <w:tc>
          <w:tcPr>
            <w:tcW w:w="694" w:type="dxa"/>
            <w:tcBorders>
              <w:top w:val="single" w:sz="5" w:space="0" w:color="000000"/>
              <w:left w:val="single" w:sz="5" w:space="0" w:color="000000"/>
              <w:bottom w:val="single" w:sz="5" w:space="0" w:color="000000"/>
              <w:right w:val="single" w:sz="5" w:space="0" w:color="000000"/>
            </w:tcBorders>
          </w:tcPr>
          <w:p w:rsidR="00B81FBF" w14:paraId="40018509" w14:textId="77777777">
            <w:pPr>
              <w:pStyle w:val="TableParagraph"/>
              <w:spacing w:before="1"/>
              <w:ind w:left="1"/>
              <w:jc w:val="center"/>
              <w:rPr>
                <w:rFonts w:ascii="Calibri" w:eastAsia="Calibri" w:hAnsi="Calibri" w:cs="Calibri"/>
              </w:rPr>
            </w:pPr>
            <w:r>
              <w:rPr>
                <w:rFonts w:ascii="Calibri"/>
              </w:rPr>
              <w:t>X</w:t>
            </w:r>
          </w:p>
        </w:tc>
        <w:tc>
          <w:tcPr>
            <w:tcW w:w="696" w:type="dxa"/>
            <w:tcBorders>
              <w:top w:val="single" w:sz="5" w:space="0" w:color="000000"/>
              <w:left w:val="single" w:sz="5" w:space="0" w:color="000000"/>
              <w:bottom w:val="single" w:sz="5" w:space="0" w:color="000000"/>
              <w:right w:val="single" w:sz="5" w:space="0" w:color="000000"/>
            </w:tcBorders>
          </w:tcPr>
          <w:p w:rsidR="00B81FBF" w14:paraId="15596F95" w14:textId="77777777">
            <w:pPr>
              <w:pStyle w:val="TableParagraph"/>
              <w:spacing w:before="1"/>
              <w:jc w:val="center"/>
              <w:rPr>
                <w:rFonts w:ascii="Calibri" w:eastAsia="Calibri" w:hAnsi="Calibri" w:cs="Calibri"/>
              </w:rPr>
            </w:pPr>
            <w:r>
              <w:rPr>
                <w:rFonts w:ascii="Calibri"/>
              </w:rPr>
              <w:t>X</w:t>
            </w:r>
          </w:p>
        </w:tc>
        <w:tc>
          <w:tcPr>
            <w:tcW w:w="696" w:type="dxa"/>
            <w:tcBorders>
              <w:top w:val="single" w:sz="5" w:space="0" w:color="000000"/>
              <w:left w:val="single" w:sz="5" w:space="0" w:color="000000"/>
              <w:bottom w:val="single" w:sz="5" w:space="0" w:color="000000"/>
              <w:right w:val="single" w:sz="5" w:space="0" w:color="000000"/>
            </w:tcBorders>
          </w:tcPr>
          <w:p w:rsidR="00B81FBF" w14:paraId="231A5B48"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452C9CD1"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5B88D896"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2BE9EA74" w14:textId="77777777"/>
        </w:tc>
        <w:tc>
          <w:tcPr>
            <w:tcW w:w="697" w:type="dxa"/>
            <w:tcBorders>
              <w:top w:val="single" w:sz="5" w:space="0" w:color="000000"/>
              <w:left w:val="single" w:sz="5" w:space="0" w:color="000000"/>
              <w:bottom w:val="single" w:sz="5" w:space="0" w:color="000000"/>
              <w:right w:val="single" w:sz="5" w:space="0" w:color="000000"/>
            </w:tcBorders>
          </w:tcPr>
          <w:p w:rsidR="00B81FBF" w14:paraId="47D43690" w14:textId="77777777"/>
        </w:tc>
        <w:tc>
          <w:tcPr>
            <w:tcW w:w="1632" w:type="dxa"/>
            <w:vMerge/>
            <w:tcBorders>
              <w:left w:val="single" w:sz="5" w:space="0" w:color="000000"/>
              <w:right w:val="single" w:sz="5" w:space="0" w:color="000000"/>
            </w:tcBorders>
          </w:tcPr>
          <w:p w:rsidR="00B81FBF" w14:paraId="333E04A9" w14:textId="77777777"/>
        </w:tc>
      </w:tr>
      <w:tr w14:paraId="2B07ED0C" w14:textId="77777777">
        <w:tblPrEx>
          <w:tblW w:w="0" w:type="auto"/>
          <w:tblInd w:w="98" w:type="dxa"/>
          <w:tblLayout w:type="fixed"/>
          <w:tblLook w:val="01E0"/>
        </w:tblPrEx>
        <w:trPr>
          <w:trHeight w:hRule="exact" w:val="278"/>
        </w:trPr>
        <w:tc>
          <w:tcPr>
            <w:tcW w:w="1215" w:type="dxa"/>
            <w:vMerge/>
            <w:tcBorders>
              <w:left w:val="single" w:sz="5" w:space="0" w:color="000000"/>
              <w:right w:val="single" w:sz="5" w:space="0" w:color="000000"/>
            </w:tcBorders>
          </w:tcPr>
          <w:p w:rsidR="00B81FBF" w14:paraId="211C856E" w14:textId="77777777"/>
        </w:tc>
        <w:tc>
          <w:tcPr>
            <w:tcW w:w="1462" w:type="dxa"/>
            <w:tcBorders>
              <w:top w:val="single" w:sz="5" w:space="0" w:color="000000"/>
              <w:left w:val="single" w:sz="5" w:space="0" w:color="000000"/>
              <w:bottom w:val="single" w:sz="5" w:space="0" w:color="000000"/>
              <w:right w:val="single" w:sz="5" w:space="0" w:color="000000"/>
            </w:tcBorders>
          </w:tcPr>
          <w:p w:rsidR="00B81FBF" w14:paraId="5E379C29" w14:textId="77777777">
            <w:pPr>
              <w:pStyle w:val="TableParagraph"/>
              <w:spacing w:line="218" w:lineRule="exact"/>
              <w:ind w:left="99"/>
              <w:rPr>
                <w:rFonts w:ascii="Calibri" w:eastAsia="Calibri" w:hAnsi="Calibri" w:cs="Calibri"/>
                <w:sz w:val="18"/>
                <w:szCs w:val="18"/>
              </w:rPr>
            </w:pPr>
            <w:r>
              <w:rPr>
                <w:rFonts w:ascii="Calibri"/>
                <w:spacing w:val="-1"/>
                <w:sz w:val="18"/>
              </w:rPr>
              <w:t>Tense</w:t>
            </w:r>
          </w:p>
        </w:tc>
        <w:tc>
          <w:tcPr>
            <w:tcW w:w="1882" w:type="dxa"/>
            <w:gridSpan w:val="2"/>
            <w:tcBorders>
              <w:top w:val="single" w:sz="5" w:space="0" w:color="000000"/>
              <w:left w:val="single" w:sz="5" w:space="0" w:color="000000"/>
              <w:bottom w:val="single" w:sz="5" w:space="0" w:color="000000"/>
              <w:right w:val="single" w:sz="5" w:space="0" w:color="000000"/>
            </w:tcBorders>
          </w:tcPr>
          <w:p w:rsidR="00B81FBF" w14:paraId="166EAA83" w14:textId="77777777">
            <w:pPr>
              <w:pStyle w:val="TableParagraph"/>
              <w:spacing w:line="193" w:lineRule="exact"/>
              <w:ind w:left="102"/>
              <w:rPr>
                <w:rFonts w:ascii="Calibri" w:eastAsia="Calibri" w:hAnsi="Calibri" w:cs="Calibri"/>
                <w:sz w:val="16"/>
                <w:szCs w:val="16"/>
              </w:rPr>
            </w:pPr>
            <w:r>
              <w:rPr>
                <w:rFonts w:ascii="Calibri"/>
                <w:spacing w:val="-1"/>
                <w:sz w:val="16"/>
              </w:rPr>
              <w:t>Raised</w:t>
            </w:r>
            <w:r>
              <w:rPr>
                <w:rFonts w:ascii="Calibri"/>
                <w:spacing w:val="-2"/>
                <w:sz w:val="16"/>
              </w:rPr>
              <w:t xml:space="preserve"> </w:t>
            </w:r>
            <w:r>
              <w:rPr>
                <w:rFonts w:ascii="Calibri"/>
                <w:sz w:val="16"/>
              </w:rPr>
              <w:t>ICP</w:t>
            </w:r>
          </w:p>
        </w:tc>
        <w:tc>
          <w:tcPr>
            <w:tcW w:w="694" w:type="dxa"/>
            <w:tcBorders>
              <w:top w:val="single" w:sz="5" w:space="0" w:color="000000"/>
              <w:left w:val="single" w:sz="5" w:space="0" w:color="000000"/>
              <w:bottom w:val="single" w:sz="5" w:space="0" w:color="000000"/>
              <w:right w:val="single" w:sz="5" w:space="0" w:color="000000"/>
            </w:tcBorders>
          </w:tcPr>
          <w:p w:rsidR="00B81FBF" w14:paraId="2E90205C"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6A3628CF"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3AC880AA"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38FCD013"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55C74C55" w14:textId="77777777"/>
        </w:tc>
        <w:tc>
          <w:tcPr>
            <w:tcW w:w="696" w:type="dxa"/>
            <w:tcBorders>
              <w:top w:val="single" w:sz="5" w:space="0" w:color="000000"/>
              <w:left w:val="single" w:sz="5" w:space="0" w:color="000000"/>
              <w:bottom w:val="single" w:sz="5" w:space="0" w:color="000000"/>
              <w:right w:val="single" w:sz="5" w:space="0" w:color="000000"/>
            </w:tcBorders>
          </w:tcPr>
          <w:p w:rsidR="00B81FBF" w14:paraId="59C83424" w14:textId="77777777"/>
        </w:tc>
        <w:tc>
          <w:tcPr>
            <w:tcW w:w="697" w:type="dxa"/>
            <w:tcBorders>
              <w:top w:val="single" w:sz="5" w:space="0" w:color="000000"/>
              <w:left w:val="single" w:sz="5" w:space="0" w:color="000000"/>
              <w:bottom w:val="single" w:sz="5" w:space="0" w:color="000000"/>
              <w:right w:val="single" w:sz="5" w:space="0" w:color="000000"/>
            </w:tcBorders>
          </w:tcPr>
          <w:p w:rsidR="00B81FBF" w14:paraId="70852C0E" w14:textId="77777777"/>
        </w:tc>
        <w:tc>
          <w:tcPr>
            <w:tcW w:w="1632" w:type="dxa"/>
            <w:vMerge/>
            <w:tcBorders>
              <w:left w:val="single" w:sz="5" w:space="0" w:color="000000"/>
              <w:right w:val="single" w:sz="5" w:space="0" w:color="000000"/>
            </w:tcBorders>
          </w:tcPr>
          <w:p w:rsidR="00B81FBF" w14:paraId="3FF81344" w14:textId="77777777"/>
        </w:tc>
      </w:tr>
      <w:tr w14:paraId="45289382" w14:textId="77777777">
        <w:tblPrEx>
          <w:tblW w:w="0" w:type="auto"/>
          <w:tblInd w:w="98" w:type="dxa"/>
          <w:tblLayout w:type="fixed"/>
          <w:tblLook w:val="01E0"/>
        </w:tblPrEx>
        <w:trPr>
          <w:trHeight w:hRule="exact" w:val="289"/>
        </w:trPr>
        <w:tc>
          <w:tcPr>
            <w:tcW w:w="1215" w:type="dxa"/>
            <w:vMerge/>
            <w:tcBorders>
              <w:left w:val="single" w:sz="5" w:space="0" w:color="000000"/>
              <w:bottom w:val="single" w:sz="13" w:space="0" w:color="000000"/>
              <w:right w:val="single" w:sz="5" w:space="0" w:color="000000"/>
            </w:tcBorders>
          </w:tcPr>
          <w:p w:rsidR="00B81FBF" w14:paraId="6A1DBAED" w14:textId="77777777"/>
        </w:tc>
        <w:tc>
          <w:tcPr>
            <w:tcW w:w="1462" w:type="dxa"/>
            <w:tcBorders>
              <w:top w:val="single" w:sz="5" w:space="0" w:color="000000"/>
              <w:left w:val="single" w:sz="5" w:space="0" w:color="000000"/>
              <w:bottom w:val="single" w:sz="13" w:space="0" w:color="000000"/>
              <w:right w:val="single" w:sz="5" w:space="0" w:color="000000"/>
            </w:tcBorders>
          </w:tcPr>
          <w:p w:rsidR="00B81FBF" w14:paraId="11990093" w14:textId="77777777">
            <w:pPr>
              <w:pStyle w:val="TableParagraph"/>
              <w:spacing w:line="218" w:lineRule="exact"/>
              <w:ind w:left="99"/>
              <w:rPr>
                <w:rFonts w:ascii="Calibri" w:eastAsia="Calibri" w:hAnsi="Calibri" w:cs="Calibri"/>
                <w:sz w:val="18"/>
                <w:szCs w:val="18"/>
              </w:rPr>
            </w:pPr>
            <w:r>
              <w:rPr>
                <w:rFonts w:ascii="Calibri"/>
                <w:spacing w:val="-1"/>
                <w:sz w:val="18"/>
              </w:rPr>
              <w:t>Bulging</w:t>
            </w:r>
          </w:p>
        </w:tc>
        <w:tc>
          <w:tcPr>
            <w:tcW w:w="1882" w:type="dxa"/>
            <w:gridSpan w:val="2"/>
            <w:tcBorders>
              <w:top w:val="single" w:sz="5" w:space="0" w:color="000000"/>
              <w:left w:val="single" w:sz="5" w:space="0" w:color="000000"/>
              <w:bottom w:val="single" w:sz="13" w:space="0" w:color="000000"/>
              <w:right w:val="single" w:sz="5" w:space="0" w:color="000000"/>
            </w:tcBorders>
          </w:tcPr>
          <w:p w:rsidR="00B81FBF" w14:paraId="35B7BF26" w14:textId="77777777">
            <w:pPr>
              <w:pStyle w:val="TableParagraph"/>
              <w:spacing w:line="193" w:lineRule="exact"/>
              <w:ind w:left="102"/>
              <w:rPr>
                <w:rFonts w:ascii="Calibri" w:eastAsia="Calibri" w:hAnsi="Calibri" w:cs="Calibri"/>
                <w:sz w:val="16"/>
                <w:szCs w:val="16"/>
              </w:rPr>
            </w:pPr>
            <w:r>
              <w:rPr>
                <w:rFonts w:ascii="Calibri"/>
                <w:spacing w:val="-1"/>
                <w:sz w:val="16"/>
              </w:rPr>
              <w:t>Raised</w:t>
            </w:r>
            <w:r>
              <w:rPr>
                <w:rFonts w:ascii="Calibri"/>
                <w:spacing w:val="-2"/>
                <w:sz w:val="16"/>
              </w:rPr>
              <w:t xml:space="preserve"> </w:t>
            </w:r>
            <w:r>
              <w:rPr>
                <w:rFonts w:ascii="Calibri"/>
                <w:sz w:val="16"/>
              </w:rPr>
              <w:t>ICP</w:t>
            </w:r>
          </w:p>
        </w:tc>
        <w:tc>
          <w:tcPr>
            <w:tcW w:w="694" w:type="dxa"/>
            <w:tcBorders>
              <w:top w:val="single" w:sz="5" w:space="0" w:color="000000"/>
              <w:left w:val="single" w:sz="5" w:space="0" w:color="000000"/>
              <w:bottom w:val="single" w:sz="13" w:space="0" w:color="000000"/>
              <w:right w:val="single" w:sz="5" w:space="0" w:color="000000"/>
            </w:tcBorders>
          </w:tcPr>
          <w:p w:rsidR="00B81FBF" w14:paraId="652CF409"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089AF84E"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3C34858E"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45F45B6C"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4A6418F9" w14:textId="77777777"/>
        </w:tc>
        <w:tc>
          <w:tcPr>
            <w:tcW w:w="696" w:type="dxa"/>
            <w:tcBorders>
              <w:top w:val="single" w:sz="5" w:space="0" w:color="000000"/>
              <w:left w:val="single" w:sz="5" w:space="0" w:color="000000"/>
              <w:bottom w:val="single" w:sz="13" w:space="0" w:color="000000"/>
              <w:right w:val="single" w:sz="5" w:space="0" w:color="000000"/>
            </w:tcBorders>
          </w:tcPr>
          <w:p w:rsidR="00B81FBF" w14:paraId="7D1EE105" w14:textId="77777777"/>
        </w:tc>
        <w:tc>
          <w:tcPr>
            <w:tcW w:w="697" w:type="dxa"/>
            <w:tcBorders>
              <w:top w:val="single" w:sz="5" w:space="0" w:color="000000"/>
              <w:left w:val="single" w:sz="5" w:space="0" w:color="000000"/>
              <w:bottom w:val="single" w:sz="13" w:space="0" w:color="000000"/>
              <w:right w:val="single" w:sz="5" w:space="0" w:color="000000"/>
            </w:tcBorders>
          </w:tcPr>
          <w:p w:rsidR="00B81FBF" w14:paraId="24AB717B" w14:textId="77777777"/>
        </w:tc>
        <w:tc>
          <w:tcPr>
            <w:tcW w:w="1632" w:type="dxa"/>
            <w:vMerge/>
            <w:tcBorders>
              <w:left w:val="single" w:sz="5" w:space="0" w:color="000000"/>
              <w:bottom w:val="single" w:sz="13" w:space="0" w:color="000000"/>
              <w:right w:val="single" w:sz="5" w:space="0" w:color="000000"/>
            </w:tcBorders>
          </w:tcPr>
          <w:p w:rsidR="00B81FBF" w14:paraId="602D4E7A" w14:textId="77777777"/>
        </w:tc>
      </w:tr>
      <w:tr w14:paraId="2FD965E5" w14:textId="77777777">
        <w:tblPrEx>
          <w:tblW w:w="0" w:type="auto"/>
          <w:tblInd w:w="98" w:type="dxa"/>
          <w:tblLayout w:type="fixed"/>
          <w:tblLook w:val="01E0"/>
        </w:tblPrEx>
        <w:trPr>
          <w:trHeight w:hRule="exact" w:val="299"/>
        </w:trPr>
        <w:tc>
          <w:tcPr>
            <w:tcW w:w="4559" w:type="dxa"/>
            <w:gridSpan w:val="4"/>
            <w:tcBorders>
              <w:top w:val="single" w:sz="13" w:space="0" w:color="000000"/>
              <w:left w:val="single" w:sz="5" w:space="0" w:color="000000"/>
              <w:bottom w:val="single" w:sz="12" w:space="0" w:color="000000"/>
              <w:right w:val="single" w:sz="5" w:space="0" w:color="000000"/>
            </w:tcBorders>
          </w:tcPr>
          <w:p w:rsidR="00B81FBF" w14:paraId="40AFBF5D" w14:textId="77777777">
            <w:pPr>
              <w:pStyle w:val="TableParagraph"/>
              <w:spacing w:line="264" w:lineRule="exact"/>
              <w:ind w:right="99"/>
              <w:jc w:val="right"/>
              <w:rPr>
                <w:rFonts w:ascii="Calibri" w:eastAsia="Calibri" w:hAnsi="Calibri" w:cs="Calibri"/>
              </w:rPr>
            </w:pPr>
            <w:r>
              <w:rPr>
                <w:rFonts w:ascii="Calibri"/>
                <w:spacing w:val="-1"/>
                <w:w w:val="95"/>
              </w:rPr>
              <w:t>Initial</w:t>
            </w:r>
          </w:p>
        </w:tc>
        <w:tc>
          <w:tcPr>
            <w:tcW w:w="694" w:type="dxa"/>
            <w:tcBorders>
              <w:top w:val="single" w:sz="13" w:space="0" w:color="000000"/>
              <w:left w:val="single" w:sz="5" w:space="0" w:color="000000"/>
              <w:bottom w:val="single" w:sz="12" w:space="0" w:color="000000"/>
              <w:right w:val="single" w:sz="5" w:space="0" w:color="000000"/>
            </w:tcBorders>
          </w:tcPr>
          <w:p w:rsidR="00B81FBF" w14:paraId="314D2429" w14:textId="77777777">
            <w:pPr>
              <w:pStyle w:val="TableParagraph"/>
              <w:spacing w:line="264" w:lineRule="exact"/>
              <w:ind w:left="224"/>
              <w:rPr>
                <w:rFonts w:ascii="Calibri" w:eastAsia="Calibri" w:hAnsi="Calibri" w:cs="Calibri"/>
              </w:rPr>
            </w:pPr>
            <w:r>
              <w:rPr>
                <w:rFonts w:ascii="Calibri"/>
              </w:rPr>
              <w:t>LN</w:t>
            </w:r>
          </w:p>
        </w:tc>
        <w:tc>
          <w:tcPr>
            <w:tcW w:w="696" w:type="dxa"/>
            <w:tcBorders>
              <w:top w:val="single" w:sz="13" w:space="0" w:color="000000"/>
              <w:left w:val="single" w:sz="5" w:space="0" w:color="000000"/>
              <w:bottom w:val="single" w:sz="12" w:space="0" w:color="000000"/>
              <w:right w:val="single" w:sz="5" w:space="0" w:color="000000"/>
            </w:tcBorders>
          </w:tcPr>
          <w:p w:rsidR="00B81FBF" w14:paraId="7770F668" w14:textId="77777777">
            <w:pPr>
              <w:pStyle w:val="TableParagraph"/>
              <w:spacing w:line="264" w:lineRule="exact"/>
              <w:ind w:left="224"/>
              <w:rPr>
                <w:rFonts w:ascii="Calibri" w:eastAsia="Calibri" w:hAnsi="Calibri" w:cs="Calibri"/>
              </w:rPr>
            </w:pPr>
            <w:r>
              <w:rPr>
                <w:rFonts w:ascii="Calibri"/>
              </w:rPr>
              <w:t>LN</w:t>
            </w:r>
          </w:p>
        </w:tc>
        <w:tc>
          <w:tcPr>
            <w:tcW w:w="696" w:type="dxa"/>
            <w:tcBorders>
              <w:top w:val="single" w:sz="13" w:space="0" w:color="000000"/>
              <w:left w:val="single" w:sz="5" w:space="0" w:color="000000"/>
              <w:bottom w:val="single" w:sz="12" w:space="0" w:color="000000"/>
              <w:right w:val="single" w:sz="5" w:space="0" w:color="000000"/>
            </w:tcBorders>
          </w:tcPr>
          <w:p w:rsidR="00B81FBF" w14:paraId="43A9F8DB" w14:textId="77777777"/>
        </w:tc>
        <w:tc>
          <w:tcPr>
            <w:tcW w:w="696" w:type="dxa"/>
            <w:tcBorders>
              <w:top w:val="single" w:sz="13" w:space="0" w:color="000000"/>
              <w:left w:val="single" w:sz="5" w:space="0" w:color="000000"/>
              <w:bottom w:val="single" w:sz="12" w:space="0" w:color="000000"/>
              <w:right w:val="single" w:sz="5" w:space="0" w:color="000000"/>
            </w:tcBorders>
          </w:tcPr>
          <w:p w:rsidR="00B81FBF" w14:paraId="6ABCB3CF" w14:textId="77777777"/>
        </w:tc>
        <w:tc>
          <w:tcPr>
            <w:tcW w:w="696" w:type="dxa"/>
            <w:tcBorders>
              <w:top w:val="single" w:sz="13" w:space="0" w:color="000000"/>
              <w:left w:val="single" w:sz="5" w:space="0" w:color="000000"/>
              <w:bottom w:val="single" w:sz="12" w:space="0" w:color="000000"/>
              <w:right w:val="single" w:sz="5" w:space="0" w:color="000000"/>
            </w:tcBorders>
          </w:tcPr>
          <w:p w:rsidR="00B81FBF" w14:paraId="644B0CA0" w14:textId="77777777"/>
        </w:tc>
        <w:tc>
          <w:tcPr>
            <w:tcW w:w="696" w:type="dxa"/>
            <w:tcBorders>
              <w:top w:val="single" w:sz="13" w:space="0" w:color="000000"/>
              <w:left w:val="single" w:sz="5" w:space="0" w:color="000000"/>
              <w:bottom w:val="single" w:sz="12" w:space="0" w:color="000000"/>
              <w:right w:val="single" w:sz="5" w:space="0" w:color="000000"/>
            </w:tcBorders>
          </w:tcPr>
          <w:p w:rsidR="00B81FBF" w14:paraId="2E303CB4" w14:textId="77777777"/>
        </w:tc>
        <w:tc>
          <w:tcPr>
            <w:tcW w:w="697" w:type="dxa"/>
            <w:tcBorders>
              <w:top w:val="single" w:sz="13" w:space="0" w:color="000000"/>
              <w:left w:val="single" w:sz="5" w:space="0" w:color="000000"/>
              <w:bottom w:val="single" w:sz="12" w:space="0" w:color="000000"/>
              <w:right w:val="single" w:sz="5" w:space="0" w:color="000000"/>
            </w:tcBorders>
          </w:tcPr>
          <w:p w:rsidR="00B81FBF" w14:paraId="0B95926C" w14:textId="77777777"/>
        </w:tc>
        <w:tc>
          <w:tcPr>
            <w:tcW w:w="1632" w:type="dxa"/>
            <w:tcBorders>
              <w:top w:val="single" w:sz="13" w:space="0" w:color="000000"/>
              <w:left w:val="single" w:sz="5" w:space="0" w:color="000000"/>
              <w:bottom w:val="single" w:sz="12" w:space="0" w:color="000000"/>
              <w:right w:val="single" w:sz="5" w:space="0" w:color="000000"/>
            </w:tcBorders>
          </w:tcPr>
          <w:p w:rsidR="00B81FBF" w14:paraId="041EE239" w14:textId="77777777"/>
        </w:tc>
      </w:tr>
    </w:tbl>
    <w:p w:rsidR="00B81FBF" w14:paraId="4226DD14" w14:textId="77777777">
      <w:pPr>
        <w:sectPr>
          <w:pgSz w:w="11910" w:h="16840"/>
          <w:pgMar w:top="620" w:right="320" w:bottom="280" w:left="320" w:header="720" w:footer="720" w:gutter="0"/>
          <w:cols w:space="720"/>
        </w:sectPr>
      </w:pPr>
    </w:p>
    <w:p w:rsidR="00B81FBF" w14:paraId="67FC2EC4" w14:textId="77777777">
      <w:pPr>
        <w:spacing w:before="1"/>
        <w:rPr>
          <w:rFonts w:ascii="Times New Roman" w:eastAsia="Times New Roman" w:hAnsi="Times New Roman" w:cs="Times New Roman"/>
          <w:sz w:val="7"/>
          <w:szCs w:val="7"/>
        </w:rPr>
      </w:pPr>
    </w:p>
    <w:p w:rsidR="00B81FBF" w14:paraId="509B01A0" w14:textId="77777777">
      <w:pPr>
        <w:spacing w:line="200" w:lineRule="atLeast"/>
        <w:ind w:left="110"/>
        <w:rPr>
          <w:rFonts w:ascii="Times New Roman" w:eastAsia="Times New Roman" w:hAnsi="Times New Roman" w:cs="Times New Roman"/>
          <w:sz w:val="20"/>
          <w:szCs w:val="20"/>
        </w:rPr>
      </w:pPr>
      <w:r>
        <w:rPr>
          <w:rFonts w:ascii="Times New Roman" w:eastAsia="Times New Roman" w:hAnsi="Times New Roman" w:cs="Times New Roman"/>
          <w:sz w:val="20"/>
          <w:szCs w:val="20"/>
        </w:rPr>
        <w:pict>
          <v:group id="_x0000_i1031" style="width:544.6pt;height:728pt;mso-position-horizontal-relative:char;mso-position-vertical-relative:line" coordsize="10892,14560">
            <v:shape id="_x0000_s1032" type="#_x0000_t75" style="width:10892;height:7125;position:absolute;top:7435">
              <v:imagedata r:id="rId11" o:title=""/>
            </v:shape>
            <v:shape id="_x0000_s1033" type="#_x0000_t75" style="width:10785;height:7389;position:absolute">
              <v:imagedata r:id="rId12" o:title=""/>
            </v:shape>
            <w10:wrap type="none"/>
            <w10:anchorlock/>
          </v:group>
        </w:pict>
      </w:r>
    </w:p>
    <w:p w:rsidR="00B81FBF" w14:paraId="659A2A98" w14:textId="77777777">
      <w:pPr>
        <w:spacing w:line="200" w:lineRule="atLeast"/>
        <w:rPr>
          <w:rFonts w:ascii="Times New Roman" w:eastAsia="Times New Roman" w:hAnsi="Times New Roman" w:cs="Times New Roman"/>
          <w:sz w:val="20"/>
          <w:szCs w:val="20"/>
        </w:rPr>
        <w:sectPr>
          <w:pgSz w:w="11910" w:h="16840"/>
          <w:pgMar w:top="620" w:right="340" w:bottom="280" w:left="460" w:header="720" w:footer="720" w:gutter="0"/>
          <w:cols w:space="720"/>
        </w:sectPr>
      </w:pPr>
    </w:p>
    <w:p w:rsidR="00B81FBF" w14:paraId="6660F065" w14:textId="77777777">
      <w:pPr>
        <w:spacing w:before="8"/>
        <w:rPr>
          <w:rFonts w:ascii="Times New Roman" w:eastAsia="Times New Roman" w:hAnsi="Times New Roman" w:cs="Times New Roman"/>
          <w:sz w:val="6"/>
          <w:szCs w:val="6"/>
        </w:rPr>
      </w:pPr>
    </w:p>
    <w:p w:rsidR="00B81FBF" w14:paraId="2FF3311A" w14:textId="77777777">
      <w:pPr>
        <w:spacing w:line="200" w:lineRule="atLeast"/>
        <w:ind w:left="100"/>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de-AT" w:eastAsia="de-AT"/>
        </w:rPr>
        <w:drawing>
          <wp:inline distT="0" distB="0" distL="0" distR="0">
            <wp:extent cx="6593873" cy="3763137"/>
            <wp:effectExtent l="0" t="0" r="0" b="0"/>
            <wp:docPr id="5"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0.jpeg"/>
                    <pic:cNvPicPr/>
                  </pic:nvPicPr>
                  <pic:blipFill>
                    <a:blip xmlns:r="http://schemas.openxmlformats.org/officeDocument/2006/relationships" r:embed="rId13" cstate="print"/>
                    <a:stretch>
                      <a:fillRect/>
                    </a:stretch>
                  </pic:blipFill>
                  <pic:spPr>
                    <a:xfrm>
                      <a:off x="0" y="0"/>
                      <a:ext cx="6593873" cy="3763137"/>
                    </a:xfrm>
                    <a:prstGeom prst="rect">
                      <a:avLst/>
                    </a:prstGeom>
                  </pic:spPr>
                </pic:pic>
              </a:graphicData>
            </a:graphic>
          </wp:inline>
        </w:drawing>
      </w:r>
    </w:p>
    <w:p w:rsidR="00B81FBF" w14:paraId="1FAF8731" w14:textId="77777777">
      <w:pPr>
        <w:spacing w:line="200" w:lineRule="atLeast"/>
        <w:rPr>
          <w:rFonts w:ascii="Times New Roman" w:eastAsia="Times New Roman" w:hAnsi="Times New Roman" w:cs="Times New Roman"/>
          <w:sz w:val="20"/>
          <w:szCs w:val="20"/>
        </w:rPr>
        <w:sectPr>
          <w:pgSz w:w="11910" w:h="16840"/>
          <w:pgMar w:top="1420" w:right="620" w:bottom="280" w:left="620" w:header="720" w:footer="720" w:gutter="0"/>
          <w:cols w:space="720"/>
        </w:sectPr>
      </w:pPr>
    </w:p>
    <w:p w:rsidR="00B81FBF" w14:paraId="2BE226FD" w14:textId="77777777">
      <w:pPr>
        <w:spacing w:before="6"/>
        <w:rPr>
          <w:rFonts w:ascii="Times New Roman" w:eastAsia="Times New Roman" w:hAnsi="Times New Roman" w:cs="Times New Roman"/>
          <w:sz w:val="6"/>
          <w:szCs w:val="6"/>
        </w:rPr>
      </w:pPr>
    </w:p>
    <w:p w:rsidR="00B81FBF" w14:paraId="1DFE76A1" w14:textId="77777777">
      <w:pPr>
        <w:spacing w:line="200" w:lineRule="atLeast"/>
        <w:ind w:left="124"/>
        <w:rPr>
          <w:rFonts w:ascii="Times New Roman" w:eastAsia="Times New Roman" w:hAnsi="Times New Roman" w:cs="Times New Roman"/>
          <w:sz w:val="20"/>
          <w:szCs w:val="20"/>
        </w:rPr>
      </w:pPr>
      <w:r>
        <w:rPr>
          <w:rFonts w:ascii="Times New Roman" w:eastAsia="Times New Roman" w:hAnsi="Times New Roman" w:cs="Times New Roman"/>
          <w:sz w:val="20"/>
          <w:szCs w:val="20"/>
        </w:rPr>
        <w:pict>
          <v:shapetype id="_x0000_t202" coordsize="21600,21600" o:spt="202" path="m,l,21600r21600,l21600,xe">
            <v:stroke joinstyle="miter"/>
            <v:path gradientshapeok="t" o:connecttype="rect"/>
          </v:shapetype>
          <v:shape id="_x0000_i1034" type="#_x0000_t202" style="width:522.95pt;height:228.9pt;mso-left-percent:-10001;mso-position-horizontal-relative:char;mso-position-vertical-relative:line;mso-top-percent:-10001" filled="f" strokeweight="0.58pt">
            <v:textbox inset="0,0,0,0">
              <w:txbxContent>
                <w:p w:rsidR="00B81FBF" w14:paraId="4F77015A" w14:textId="77777777">
                  <w:pPr>
                    <w:spacing w:line="267" w:lineRule="exact"/>
                    <w:ind w:left="102"/>
                    <w:rPr>
                      <w:rFonts w:ascii="Calibri" w:eastAsia="Calibri" w:hAnsi="Calibri" w:cs="Calibri"/>
                    </w:rPr>
                  </w:pPr>
                  <w:r>
                    <w:rPr>
                      <w:rFonts w:ascii="Calibri"/>
                      <w:b/>
                      <w:spacing w:val="-1"/>
                    </w:rPr>
                    <w:t xml:space="preserve">WHAT </w:t>
                  </w:r>
                  <w:r>
                    <w:rPr>
                      <w:rFonts w:ascii="Calibri"/>
                      <w:b/>
                    </w:rPr>
                    <w:t>YOU</w:t>
                  </w:r>
                  <w:r>
                    <w:rPr>
                      <w:rFonts w:ascii="Calibri"/>
                      <w:b/>
                      <w:spacing w:val="-3"/>
                    </w:rPr>
                    <w:t xml:space="preserve"> </w:t>
                  </w:r>
                  <w:r>
                    <w:rPr>
                      <w:rFonts w:ascii="Calibri"/>
                      <w:b/>
                      <w:spacing w:val="-1"/>
                    </w:rPr>
                    <w:t>NEED</w:t>
                  </w:r>
                  <w:r>
                    <w:rPr>
                      <w:rFonts w:ascii="Calibri"/>
                      <w:b/>
                      <w:spacing w:val="-2"/>
                    </w:rPr>
                    <w:t xml:space="preserve"> </w:t>
                  </w:r>
                  <w:r>
                    <w:rPr>
                      <w:rFonts w:ascii="Calibri"/>
                      <w:b/>
                    </w:rPr>
                    <w:t xml:space="preserve">TO </w:t>
                  </w:r>
                  <w:r>
                    <w:rPr>
                      <w:rFonts w:ascii="Calibri"/>
                      <w:b/>
                      <w:spacing w:val="-1"/>
                    </w:rPr>
                    <w:t>DO</w:t>
                  </w:r>
                </w:p>
                <w:p w:rsidR="00B81FBF" w14:paraId="237BB782" w14:textId="77777777">
                  <w:pPr>
                    <w:spacing w:before="5"/>
                    <w:rPr>
                      <w:rFonts w:ascii="Times New Roman" w:eastAsia="Times New Roman" w:hAnsi="Times New Roman" w:cs="Times New Roman"/>
                      <w:sz w:val="23"/>
                      <w:szCs w:val="23"/>
                    </w:rPr>
                  </w:pPr>
                </w:p>
                <w:p w:rsidR="00B81FBF" w14:paraId="5C3BB996" w14:textId="77777777">
                  <w:pPr>
                    <w:numPr>
                      <w:ilvl w:val="0"/>
                      <w:numId w:val="1"/>
                    </w:numPr>
                    <w:tabs>
                      <w:tab w:val="left" w:pos="823"/>
                    </w:tabs>
                    <w:ind w:right="294" w:hanging="360"/>
                    <w:rPr>
                      <w:rFonts w:ascii="Calibri" w:eastAsia="Calibri" w:hAnsi="Calibri" w:cs="Calibri"/>
                    </w:rPr>
                  </w:pPr>
                  <w:r>
                    <w:rPr>
                      <w:rFonts w:ascii="Calibri"/>
                      <w:spacing w:val="-1"/>
                    </w:rPr>
                    <w:t>After</w:t>
                  </w:r>
                  <w:r>
                    <w:rPr>
                      <w:rFonts w:ascii="Calibri"/>
                    </w:rPr>
                    <w:t xml:space="preserve"> </w:t>
                  </w:r>
                  <w:r>
                    <w:rPr>
                      <w:rFonts w:ascii="Calibri"/>
                      <w:spacing w:val="-1"/>
                    </w:rPr>
                    <w:t>reading</w:t>
                  </w:r>
                  <w:r>
                    <w:rPr>
                      <w:rFonts w:ascii="Calibri"/>
                      <w:spacing w:val="-3"/>
                    </w:rPr>
                    <w:t xml:space="preserve"> </w:t>
                  </w:r>
                  <w:r>
                    <w:rPr>
                      <w:rFonts w:ascii="Calibri"/>
                    </w:rPr>
                    <w:t xml:space="preserve">the </w:t>
                  </w:r>
                  <w:r>
                    <w:rPr>
                      <w:rFonts w:ascii="Calibri"/>
                      <w:spacing w:val="-1"/>
                    </w:rPr>
                    <w:t>case</w:t>
                  </w:r>
                  <w:r>
                    <w:rPr>
                      <w:rFonts w:ascii="Calibri"/>
                      <w:spacing w:val="1"/>
                    </w:rPr>
                    <w:t xml:space="preserve"> </w:t>
                  </w:r>
                  <w:r>
                    <w:rPr>
                      <w:rFonts w:ascii="Calibri"/>
                      <w:spacing w:val="-1"/>
                    </w:rPr>
                    <w:t>study</w:t>
                  </w:r>
                  <w:r>
                    <w:rPr>
                      <w:rFonts w:ascii="Calibri"/>
                    </w:rPr>
                    <w:t xml:space="preserve"> and</w:t>
                  </w:r>
                  <w:r>
                    <w:rPr>
                      <w:rFonts w:ascii="Calibri"/>
                      <w:spacing w:val="-2"/>
                    </w:rPr>
                    <w:t xml:space="preserve"> </w:t>
                  </w:r>
                  <w:r>
                    <w:rPr>
                      <w:rFonts w:ascii="Calibri"/>
                      <w:spacing w:val="-1"/>
                    </w:rPr>
                    <w:t>reviewing</w:t>
                  </w:r>
                  <w:r>
                    <w:rPr>
                      <w:rFonts w:ascii="Calibri"/>
                      <w:spacing w:val="-2"/>
                    </w:rPr>
                    <w:t xml:space="preserve"> </w:t>
                  </w:r>
                  <w:r>
                    <w:rPr>
                      <w:rFonts w:ascii="Calibri"/>
                    </w:rPr>
                    <w:t>all</w:t>
                  </w:r>
                  <w:r>
                    <w:rPr>
                      <w:rFonts w:ascii="Calibri"/>
                      <w:spacing w:val="1"/>
                    </w:rPr>
                    <w:t xml:space="preserve"> </w:t>
                  </w:r>
                  <w:r>
                    <w:rPr>
                      <w:rFonts w:ascii="Calibri"/>
                    </w:rPr>
                    <w:t>the</w:t>
                  </w:r>
                  <w:r>
                    <w:rPr>
                      <w:rFonts w:ascii="Calibri"/>
                      <w:spacing w:val="-3"/>
                    </w:rPr>
                    <w:t xml:space="preserve"> </w:t>
                  </w:r>
                  <w:r>
                    <w:rPr>
                      <w:rFonts w:ascii="Calibri"/>
                      <w:spacing w:val="-1"/>
                    </w:rPr>
                    <w:t>charts</w:t>
                  </w:r>
                  <w:r>
                    <w:rPr>
                      <w:rFonts w:ascii="Calibri"/>
                      <w:spacing w:val="2"/>
                    </w:rPr>
                    <w:t xml:space="preserve"> </w:t>
                  </w:r>
                  <w:r>
                    <w:rPr>
                      <w:rFonts w:ascii="Calibri"/>
                    </w:rPr>
                    <w:t>in</w:t>
                  </w:r>
                  <w:r>
                    <w:rPr>
                      <w:rFonts w:ascii="Calibri"/>
                      <w:spacing w:val="-1"/>
                    </w:rPr>
                    <w:t xml:space="preserve"> this</w:t>
                  </w:r>
                  <w:r>
                    <w:rPr>
                      <w:rFonts w:ascii="Calibri"/>
                      <w:spacing w:val="-3"/>
                    </w:rPr>
                    <w:t xml:space="preserve"> </w:t>
                  </w:r>
                  <w:r>
                    <w:rPr>
                      <w:rFonts w:ascii="Calibri"/>
                      <w:spacing w:val="-1"/>
                    </w:rPr>
                    <w:t>workbook,</w:t>
                  </w:r>
                  <w:r>
                    <w:rPr>
                      <w:rFonts w:ascii="Calibri"/>
                      <w:spacing w:val="-2"/>
                    </w:rPr>
                    <w:t xml:space="preserve"> respond</w:t>
                  </w:r>
                  <w:r>
                    <w:rPr>
                      <w:rFonts w:ascii="Calibri"/>
                      <w:spacing w:val="-1"/>
                    </w:rPr>
                    <w:t xml:space="preserve"> </w:t>
                  </w:r>
                  <w:r>
                    <w:rPr>
                      <w:rFonts w:ascii="Calibri"/>
                    </w:rPr>
                    <w:t>to</w:t>
                  </w:r>
                  <w:r>
                    <w:rPr>
                      <w:rFonts w:ascii="Calibri"/>
                      <w:spacing w:val="-1"/>
                    </w:rPr>
                    <w:t xml:space="preserve"> </w:t>
                  </w:r>
                  <w:r>
                    <w:rPr>
                      <w:rFonts w:ascii="Calibri"/>
                    </w:rPr>
                    <w:t>the</w:t>
                  </w:r>
                  <w:r>
                    <w:rPr>
                      <w:rFonts w:ascii="Calibri"/>
                      <w:spacing w:val="-1"/>
                    </w:rPr>
                    <w:t xml:space="preserve"> task</w:t>
                  </w:r>
                  <w:r>
                    <w:rPr>
                      <w:rFonts w:ascii="Calibri"/>
                    </w:rPr>
                    <w:t xml:space="preserve"> </w:t>
                  </w:r>
                  <w:r>
                    <w:rPr>
                      <w:rFonts w:ascii="Calibri"/>
                      <w:spacing w:val="-1"/>
                    </w:rPr>
                    <w:t>questions</w:t>
                  </w:r>
                  <w:r>
                    <w:rPr>
                      <w:rFonts w:ascii="Times New Roman"/>
                      <w:spacing w:val="73"/>
                    </w:rPr>
                    <w:t xml:space="preserve"> </w:t>
                  </w:r>
                  <w:r>
                    <w:rPr>
                      <w:rFonts w:ascii="Calibri"/>
                      <w:spacing w:val="-1"/>
                    </w:rPr>
                    <w:t>using the</w:t>
                  </w:r>
                  <w:r>
                    <w:rPr>
                      <w:rFonts w:ascii="Calibri"/>
                    </w:rPr>
                    <w:t xml:space="preserve"> </w:t>
                  </w:r>
                  <w:r>
                    <w:rPr>
                      <w:rFonts w:ascii="Calibri"/>
                      <w:spacing w:val="-1"/>
                    </w:rPr>
                    <w:t>link</w:t>
                  </w:r>
                  <w:r>
                    <w:rPr>
                      <w:rFonts w:ascii="Calibri"/>
                    </w:rPr>
                    <w:t xml:space="preserve"> </w:t>
                  </w:r>
                  <w:r>
                    <w:rPr>
                      <w:rFonts w:ascii="Calibri"/>
                      <w:spacing w:val="-1"/>
                    </w:rPr>
                    <w:t>below.</w:t>
                  </w:r>
                </w:p>
                <w:p w:rsidR="00B81FBF" w14:paraId="7A4B94A4" w14:textId="77777777">
                  <w:pPr>
                    <w:spacing w:before="5"/>
                    <w:rPr>
                      <w:rFonts w:ascii="Times New Roman" w:eastAsia="Times New Roman" w:hAnsi="Times New Roman" w:cs="Times New Roman"/>
                      <w:sz w:val="23"/>
                      <w:szCs w:val="23"/>
                    </w:rPr>
                  </w:pPr>
                </w:p>
                <w:p w:rsidR="00B81FBF" w14:paraId="40926006" w14:textId="77777777">
                  <w:pPr>
                    <w:ind w:left="102"/>
                    <w:rPr>
                      <w:rFonts w:ascii="Calibri" w:eastAsia="Calibri" w:hAnsi="Calibri" w:cs="Calibri"/>
                    </w:rPr>
                  </w:pPr>
                  <w:r>
                    <w:rPr>
                      <w:rFonts w:ascii="Calibri"/>
                      <w:b/>
                      <w:spacing w:val="-1"/>
                    </w:rPr>
                    <w:t>PRESENTATIONS</w:t>
                  </w:r>
                  <w:r>
                    <w:rPr>
                      <w:rFonts w:ascii="Calibri"/>
                      <w:b/>
                      <w:spacing w:val="-2"/>
                    </w:rPr>
                    <w:t xml:space="preserve"> </w:t>
                  </w:r>
                  <w:r>
                    <w:rPr>
                      <w:rFonts w:ascii="Calibri"/>
                      <w:b/>
                      <w:spacing w:val="-1"/>
                    </w:rPr>
                    <w:t>REQUIREMENTS</w:t>
                  </w:r>
                </w:p>
                <w:p w:rsidR="00B81FBF" w14:paraId="4A7A972D" w14:textId="77777777">
                  <w:pPr>
                    <w:spacing w:before="5"/>
                    <w:rPr>
                      <w:rFonts w:ascii="Times New Roman" w:eastAsia="Times New Roman" w:hAnsi="Times New Roman" w:cs="Times New Roman"/>
                      <w:sz w:val="23"/>
                      <w:szCs w:val="23"/>
                    </w:rPr>
                  </w:pPr>
                </w:p>
                <w:p w:rsidR="00B81FBF" w14:paraId="5C0680BF" w14:textId="77777777">
                  <w:pPr>
                    <w:numPr>
                      <w:ilvl w:val="0"/>
                      <w:numId w:val="1"/>
                    </w:numPr>
                    <w:tabs>
                      <w:tab w:val="left" w:pos="823"/>
                    </w:tabs>
                    <w:ind w:right="247" w:hanging="360"/>
                    <w:rPr>
                      <w:rFonts w:ascii="Calibri" w:eastAsia="Calibri" w:hAnsi="Calibri" w:cs="Calibri"/>
                    </w:rPr>
                  </w:pPr>
                  <w:r>
                    <w:rPr>
                      <w:rFonts w:ascii="Calibri"/>
                      <w:spacing w:val="-1"/>
                    </w:rPr>
                    <w:t xml:space="preserve">Question </w:t>
                  </w:r>
                  <w:r>
                    <w:rPr>
                      <w:rFonts w:ascii="Calibri"/>
                    </w:rPr>
                    <w:t>1</w:t>
                  </w:r>
                  <w:r>
                    <w:rPr>
                      <w:rFonts w:ascii="Calibri"/>
                      <w:spacing w:val="-2"/>
                    </w:rPr>
                    <w:t xml:space="preserve"> </w:t>
                  </w:r>
                  <w:r>
                    <w:rPr>
                      <w:rFonts w:ascii="Calibri"/>
                    </w:rPr>
                    <w:t>to</w:t>
                  </w:r>
                  <w:r>
                    <w:rPr>
                      <w:rFonts w:ascii="Calibri"/>
                      <w:spacing w:val="-2"/>
                    </w:rPr>
                    <w:t xml:space="preserve"> </w:t>
                  </w:r>
                  <w:r>
                    <w:rPr>
                      <w:rFonts w:ascii="Calibri"/>
                    </w:rPr>
                    <w:t>5</w:t>
                  </w:r>
                  <w:r>
                    <w:rPr>
                      <w:rFonts w:ascii="Calibri"/>
                      <w:spacing w:val="-1"/>
                    </w:rPr>
                    <w:t xml:space="preserve"> must</w:t>
                  </w:r>
                  <w:r>
                    <w:rPr>
                      <w:rFonts w:ascii="Calibri"/>
                    </w:rPr>
                    <w:t xml:space="preserve"> </w:t>
                  </w:r>
                  <w:r>
                    <w:rPr>
                      <w:rFonts w:ascii="Calibri"/>
                      <w:spacing w:val="-1"/>
                    </w:rPr>
                    <w:t>be</w:t>
                  </w:r>
                  <w:r>
                    <w:rPr>
                      <w:rFonts w:ascii="Calibri"/>
                      <w:spacing w:val="-2"/>
                    </w:rPr>
                    <w:t xml:space="preserve"> </w:t>
                  </w:r>
                  <w:r>
                    <w:rPr>
                      <w:rFonts w:ascii="Calibri"/>
                      <w:spacing w:val="-1"/>
                    </w:rPr>
                    <w:t>written using</w:t>
                  </w:r>
                  <w:r>
                    <w:rPr>
                      <w:rFonts w:ascii="Calibri"/>
                    </w:rPr>
                    <w:t xml:space="preserve"> </w:t>
                  </w:r>
                  <w:r>
                    <w:rPr>
                      <w:rFonts w:ascii="Calibri"/>
                      <w:spacing w:val="-1"/>
                    </w:rPr>
                    <w:t>formal</w:t>
                  </w:r>
                  <w:r>
                    <w:rPr>
                      <w:rFonts w:ascii="Calibri"/>
                    </w:rPr>
                    <w:t xml:space="preserve"> </w:t>
                  </w:r>
                  <w:r>
                    <w:rPr>
                      <w:rFonts w:ascii="Calibri"/>
                      <w:spacing w:val="-1"/>
                    </w:rPr>
                    <w:t>academic</w:t>
                  </w:r>
                  <w:r>
                    <w:rPr>
                      <w:rFonts w:ascii="Calibri"/>
                    </w:rPr>
                    <w:t xml:space="preserve"> </w:t>
                  </w:r>
                  <w:r>
                    <w:rPr>
                      <w:rFonts w:ascii="Calibri"/>
                      <w:spacing w:val="-1"/>
                    </w:rPr>
                    <w:t>sentence</w:t>
                  </w:r>
                  <w:r>
                    <w:rPr>
                      <w:rFonts w:ascii="Calibri"/>
                      <w:spacing w:val="1"/>
                    </w:rPr>
                    <w:t xml:space="preserve"> </w:t>
                  </w:r>
                  <w:r>
                    <w:rPr>
                      <w:rFonts w:ascii="Calibri"/>
                      <w:spacing w:val="-1"/>
                    </w:rPr>
                    <w:t>structure</w:t>
                  </w:r>
                  <w:r>
                    <w:rPr>
                      <w:rFonts w:ascii="Calibri"/>
                      <w:spacing w:val="-2"/>
                    </w:rPr>
                    <w:t xml:space="preserve"> </w:t>
                  </w:r>
                  <w:r>
                    <w:rPr>
                      <w:rFonts w:ascii="Calibri"/>
                      <w:spacing w:val="-1"/>
                    </w:rPr>
                    <w:t>(compete</w:t>
                  </w:r>
                  <w:r>
                    <w:rPr>
                      <w:rFonts w:ascii="Calibri"/>
                    </w:rPr>
                    <w:t xml:space="preserve"> </w:t>
                  </w:r>
                  <w:r>
                    <w:rPr>
                      <w:rFonts w:ascii="Calibri"/>
                      <w:spacing w:val="-1"/>
                    </w:rPr>
                    <w:t>paragraphs</w:t>
                  </w:r>
                  <w:r>
                    <w:rPr>
                      <w:rFonts w:ascii="Calibri"/>
                      <w:spacing w:val="-2"/>
                    </w:rPr>
                    <w:t xml:space="preserve"> </w:t>
                  </w:r>
                  <w:r>
                    <w:rPr>
                      <w:rFonts w:ascii="Calibri"/>
                    </w:rPr>
                    <w:t xml:space="preserve">that </w:t>
                  </w:r>
                  <w:r>
                    <w:rPr>
                      <w:rFonts w:ascii="Calibri"/>
                      <w:spacing w:val="-1"/>
                    </w:rPr>
                    <w:t>are</w:t>
                  </w:r>
                  <w:r>
                    <w:rPr>
                      <w:rFonts w:ascii="Times New Roman"/>
                      <w:spacing w:val="61"/>
                    </w:rPr>
                    <w:t xml:space="preserve"> </w:t>
                  </w:r>
                  <w:r>
                    <w:rPr>
                      <w:rFonts w:ascii="Calibri"/>
                      <w:spacing w:val="-1"/>
                    </w:rPr>
                    <w:t>grammatically</w:t>
                  </w:r>
                  <w:r>
                    <w:rPr>
                      <w:rFonts w:ascii="Calibri"/>
                    </w:rPr>
                    <w:t xml:space="preserve"> </w:t>
                  </w:r>
                  <w:r>
                    <w:rPr>
                      <w:rFonts w:ascii="Calibri"/>
                      <w:spacing w:val="-1"/>
                    </w:rPr>
                    <w:t>correct,</w:t>
                  </w:r>
                  <w:r>
                    <w:rPr>
                      <w:rFonts w:ascii="Calibri"/>
                      <w:spacing w:val="-2"/>
                    </w:rPr>
                    <w:t xml:space="preserve"> </w:t>
                  </w:r>
                  <w:r>
                    <w:rPr>
                      <w:rFonts w:ascii="Calibri"/>
                    </w:rPr>
                    <w:t>with</w:t>
                  </w:r>
                  <w:r>
                    <w:rPr>
                      <w:rFonts w:ascii="Calibri"/>
                      <w:spacing w:val="-3"/>
                    </w:rPr>
                    <w:t xml:space="preserve"> </w:t>
                  </w:r>
                  <w:r>
                    <w:rPr>
                      <w:rFonts w:ascii="Calibri"/>
                      <w:spacing w:val="-1"/>
                    </w:rPr>
                    <w:t>in-text referencing,</w:t>
                  </w:r>
                  <w:r>
                    <w:rPr>
                      <w:rFonts w:ascii="Calibri"/>
                    </w:rPr>
                    <w:t xml:space="preserve"> and</w:t>
                  </w:r>
                  <w:r>
                    <w:rPr>
                      <w:rFonts w:ascii="Calibri"/>
                      <w:spacing w:val="-1"/>
                    </w:rPr>
                    <w:t xml:space="preserve"> </w:t>
                  </w:r>
                  <w:r>
                    <w:rPr>
                      <w:rFonts w:ascii="Calibri"/>
                      <w:b/>
                      <w:spacing w:val="-1"/>
                    </w:rPr>
                    <w:t>no</w:t>
                  </w:r>
                  <w:r>
                    <w:rPr>
                      <w:rFonts w:ascii="Calibri"/>
                      <w:b/>
                      <w:spacing w:val="-2"/>
                    </w:rPr>
                    <w:t xml:space="preserve"> </w:t>
                  </w:r>
                  <w:r>
                    <w:rPr>
                      <w:rFonts w:ascii="Calibri"/>
                      <w:b/>
                      <w:spacing w:val="-1"/>
                    </w:rPr>
                    <w:t>dot-points</w:t>
                  </w:r>
                  <w:r>
                    <w:rPr>
                      <w:rFonts w:ascii="Calibri"/>
                      <w:spacing w:val="-1"/>
                    </w:rPr>
                    <w:t>,</w:t>
                  </w:r>
                  <w:r>
                    <w:rPr>
                      <w:rFonts w:ascii="Calibri"/>
                      <w:spacing w:val="1"/>
                    </w:rPr>
                    <w:t xml:space="preserve"> </w:t>
                  </w:r>
                  <w:r>
                    <w:rPr>
                      <w:rFonts w:ascii="Calibri"/>
                      <w:b/>
                      <w:spacing w:val="-1"/>
                    </w:rPr>
                    <w:t>figures,</w:t>
                  </w:r>
                  <w:r>
                    <w:rPr>
                      <w:rFonts w:ascii="Calibri"/>
                      <w:b/>
                      <w:spacing w:val="1"/>
                    </w:rPr>
                    <w:t xml:space="preserve"> </w:t>
                  </w:r>
                  <w:r>
                    <w:rPr>
                      <w:rFonts w:ascii="Calibri"/>
                      <w:b/>
                      <w:spacing w:val="-1"/>
                    </w:rPr>
                    <w:t>or</w:t>
                  </w:r>
                  <w:r>
                    <w:rPr>
                      <w:rFonts w:ascii="Calibri"/>
                      <w:b/>
                      <w:spacing w:val="-2"/>
                    </w:rPr>
                    <w:t xml:space="preserve"> </w:t>
                  </w:r>
                  <w:r>
                    <w:rPr>
                      <w:rFonts w:ascii="Calibri"/>
                      <w:b/>
                      <w:spacing w:val="-1"/>
                    </w:rPr>
                    <w:t>tables</w:t>
                  </w:r>
                  <w:r>
                    <w:rPr>
                      <w:rFonts w:ascii="Calibri"/>
                      <w:spacing w:val="-1"/>
                    </w:rPr>
                    <w:t>)</w:t>
                  </w:r>
                </w:p>
                <w:p w:rsidR="00B81FBF" w14:paraId="008612B5" w14:textId="77777777">
                  <w:pPr>
                    <w:spacing w:before="2"/>
                    <w:rPr>
                      <w:rFonts w:ascii="Times New Roman" w:eastAsia="Times New Roman" w:hAnsi="Times New Roman" w:cs="Times New Roman"/>
                      <w:sz w:val="23"/>
                      <w:szCs w:val="23"/>
                    </w:rPr>
                  </w:pPr>
                </w:p>
                <w:p w:rsidR="00B81FBF" w14:paraId="32884BC6" w14:textId="77777777">
                  <w:pPr>
                    <w:numPr>
                      <w:ilvl w:val="0"/>
                      <w:numId w:val="1"/>
                    </w:numPr>
                    <w:tabs>
                      <w:tab w:val="left" w:pos="823"/>
                    </w:tabs>
                    <w:ind w:hanging="360"/>
                    <w:rPr>
                      <w:rFonts w:ascii="Calibri" w:eastAsia="Calibri" w:hAnsi="Calibri" w:cs="Calibri"/>
                    </w:rPr>
                  </w:pPr>
                  <w:r>
                    <w:rPr>
                      <w:rFonts w:ascii="Calibri"/>
                      <w:spacing w:val="-1"/>
                    </w:rPr>
                    <w:t xml:space="preserve">Question </w:t>
                  </w:r>
                  <w:r>
                    <w:rPr>
                      <w:rFonts w:ascii="Calibri"/>
                    </w:rPr>
                    <w:t>1</w:t>
                  </w:r>
                  <w:r>
                    <w:rPr>
                      <w:rFonts w:ascii="Calibri"/>
                      <w:spacing w:val="-2"/>
                    </w:rPr>
                    <w:t xml:space="preserve"> </w:t>
                  </w:r>
                  <w:r>
                    <w:rPr>
                      <w:rFonts w:ascii="Calibri"/>
                    </w:rPr>
                    <w:t>to</w:t>
                  </w:r>
                  <w:r>
                    <w:rPr>
                      <w:rFonts w:ascii="Calibri"/>
                      <w:spacing w:val="-2"/>
                    </w:rPr>
                    <w:t xml:space="preserve"> </w:t>
                  </w:r>
                  <w:r>
                    <w:rPr>
                      <w:rFonts w:ascii="Calibri"/>
                    </w:rPr>
                    <w:t>5</w:t>
                  </w:r>
                  <w:r>
                    <w:rPr>
                      <w:rFonts w:ascii="Calibri"/>
                      <w:spacing w:val="-1"/>
                    </w:rPr>
                    <w:t xml:space="preserve"> must</w:t>
                  </w:r>
                  <w:r>
                    <w:rPr>
                      <w:rFonts w:ascii="Calibri"/>
                    </w:rPr>
                    <w:t xml:space="preserve"> </w:t>
                  </w:r>
                  <w:r>
                    <w:rPr>
                      <w:rFonts w:ascii="Calibri"/>
                      <w:spacing w:val="-1"/>
                    </w:rPr>
                    <w:t>be</w:t>
                  </w:r>
                  <w:r>
                    <w:rPr>
                      <w:rFonts w:ascii="Calibri"/>
                      <w:spacing w:val="-2"/>
                    </w:rPr>
                    <w:t xml:space="preserve"> </w:t>
                  </w:r>
                  <w:r>
                    <w:rPr>
                      <w:rFonts w:ascii="Calibri"/>
                      <w:spacing w:val="-1"/>
                    </w:rPr>
                    <w:t xml:space="preserve">written </w:t>
                  </w:r>
                  <w:r>
                    <w:rPr>
                      <w:rFonts w:ascii="Calibri"/>
                    </w:rPr>
                    <w:t>in</w:t>
                  </w:r>
                  <w:r>
                    <w:rPr>
                      <w:rFonts w:ascii="Calibri"/>
                      <w:spacing w:val="2"/>
                    </w:rPr>
                    <w:t xml:space="preserve"> </w:t>
                  </w:r>
                  <w:r>
                    <w:rPr>
                      <w:rFonts w:ascii="Calibri"/>
                      <w:b/>
                      <w:spacing w:val="-1"/>
                    </w:rPr>
                    <w:t>third person</w:t>
                  </w:r>
                </w:p>
                <w:p w:rsidR="00B81FBF" w14:paraId="31CFB03E" w14:textId="77777777">
                  <w:pPr>
                    <w:spacing w:before="5"/>
                    <w:rPr>
                      <w:rFonts w:ascii="Times New Roman" w:eastAsia="Times New Roman" w:hAnsi="Times New Roman" w:cs="Times New Roman"/>
                      <w:sz w:val="23"/>
                      <w:szCs w:val="23"/>
                    </w:rPr>
                  </w:pPr>
                </w:p>
                <w:p w:rsidR="00B81FBF" w14:paraId="07A8FA2E" w14:textId="77777777">
                  <w:pPr>
                    <w:numPr>
                      <w:ilvl w:val="0"/>
                      <w:numId w:val="1"/>
                    </w:numPr>
                    <w:tabs>
                      <w:tab w:val="left" w:pos="823"/>
                    </w:tabs>
                    <w:ind w:hanging="360"/>
                    <w:rPr>
                      <w:rFonts w:ascii="Calibri" w:eastAsia="Calibri" w:hAnsi="Calibri" w:cs="Calibri"/>
                    </w:rPr>
                  </w:pPr>
                  <w:r>
                    <w:rPr>
                      <w:rFonts w:ascii="Calibri"/>
                    </w:rPr>
                    <w:t>An</w:t>
                  </w:r>
                  <w:r>
                    <w:rPr>
                      <w:rFonts w:ascii="Calibri"/>
                      <w:spacing w:val="-2"/>
                    </w:rPr>
                    <w:t xml:space="preserve"> </w:t>
                  </w:r>
                  <w:r>
                    <w:rPr>
                      <w:rFonts w:ascii="Calibri"/>
                      <w:spacing w:val="-1"/>
                    </w:rPr>
                    <w:t>introduction and conclusion</w:t>
                  </w:r>
                  <w:r>
                    <w:rPr>
                      <w:rFonts w:ascii="Calibri"/>
                    </w:rPr>
                    <w:t xml:space="preserve"> </w:t>
                  </w:r>
                  <w:r>
                    <w:rPr>
                      <w:rFonts w:ascii="Calibri"/>
                      <w:spacing w:val="-1"/>
                    </w:rPr>
                    <w:t>paragraph</w:t>
                  </w:r>
                  <w:r>
                    <w:rPr>
                      <w:rFonts w:ascii="Calibri"/>
                    </w:rPr>
                    <w:t xml:space="preserve"> </w:t>
                  </w:r>
                  <w:r>
                    <w:rPr>
                      <w:rFonts w:ascii="Calibri"/>
                      <w:spacing w:val="-1"/>
                    </w:rPr>
                    <w:t>are</w:t>
                  </w:r>
                  <w:r>
                    <w:rPr>
                      <w:rFonts w:ascii="Calibri"/>
                      <w:spacing w:val="-2"/>
                    </w:rPr>
                    <w:t xml:space="preserve"> </w:t>
                  </w:r>
                  <w:r>
                    <w:rPr>
                      <w:rFonts w:ascii="Calibri"/>
                      <w:b/>
                      <w:spacing w:val="-1"/>
                    </w:rPr>
                    <w:t>not</w:t>
                  </w:r>
                  <w:r>
                    <w:rPr>
                      <w:rFonts w:ascii="Calibri"/>
                      <w:b/>
                    </w:rPr>
                    <w:t xml:space="preserve"> </w:t>
                  </w:r>
                  <w:r>
                    <w:rPr>
                      <w:rFonts w:ascii="Calibri"/>
                      <w:b/>
                      <w:spacing w:val="-1"/>
                    </w:rPr>
                    <w:t>required</w:t>
                  </w:r>
                </w:p>
                <w:p w:rsidR="00B81FBF" w14:paraId="789262A7" w14:textId="77777777">
                  <w:pPr>
                    <w:spacing w:before="1"/>
                    <w:rPr>
                      <w:rFonts w:ascii="Times New Roman" w:eastAsia="Times New Roman" w:hAnsi="Times New Roman" w:cs="Times New Roman"/>
                      <w:sz w:val="23"/>
                      <w:szCs w:val="23"/>
                    </w:rPr>
                  </w:pPr>
                </w:p>
                <w:p w:rsidR="00B81FBF" w14:paraId="22DFA21C" w14:textId="77777777">
                  <w:pPr>
                    <w:numPr>
                      <w:ilvl w:val="0"/>
                      <w:numId w:val="1"/>
                    </w:numPr>
                    <w:tabs>
                      <w:tab w:val="left" w:pos="823"/>
                    </w:tabs>
                    <w:ind w:right="130" w:hanging="360"/>
                    <w:rPr>
                      <w:rFonts w:ascii="Calibri" w:eastAsia="Calibri" w:hAnsi="Calibri" w:cs="Calibri"/>
                    </w:rPr>
                  </w:pPr>
                  <w:r>
                    <w:rPr>
                      <w:rFonts w:ascii="Calibri"/>
                      <w:spacing w:val="-1"/>
                    </w:rPr>
                    <w:t>Referencing:</w:t>
                  </w:r>
                  <w:r>
                    <w:rPr>
                      <w:rFonts w:ascii="Calibri"/>
                    </w:rPr>
                    <w:t xml:space="preserve"> USQ</w:t>
                  </w:r>
                  <w:r>
                    <w:rPr>
                      <w:rFonts w:ascii="Calibri"/>
                      <w:spacing w:val="-3"/>
                    </w:rPr>
                    <w:t xml:space="preserve"> </w:t>
                  </w:r>
                  <w:r>
                    <w:rPr>
                      <w:rFonts w:ascii="Calibri"/>
                    </w:rPr>
                    <w:t>APA</w:t>
                  </w:r>
                  <w:r>
                    <w:rPr>
                      <w:rFonts w:ascii="Calibri"/>
                      <w:spacing w:val="-3"/>
                    </w:rPr>
                    <w:t xml:space="preserve"> </w:t>
                  </w:r>
                  <w:r>
                    <w:rPr>
                      <w:rFonts w:ascii="Calibri"/>
                      <w:spacing w:val="-1"/>
                    </w:rPr>
                    <w:t>7</w:t>
                  </w:r>
                  <w:r>
                    <w:rPr>
                      <w:rFonts w:ascii="Calibri"/>
                      <w:spacing w:val="-1"/>
                      <w:position w:val="8"/>
                      <w:sz w:val="14"/>
                    </w:rPr>
                    <w:t>th</w:t>
                  </w:r>
                  <w:r>
                    <w:rPr>
                      <w:rFonts w:ascii="Calibri"/>
                      <w:spacing w:val="19"/>
                      <w:position w:val="8"/>
                      <w:sz w:val="14"/>
                    </w:rPr>
                    <w:t xml:space="preserve"> </w:t>
                  </w:r>
                  <w:r>
                    <w:rPr>
                      <w:rFonts w:ascii="Calibri"/>
                      <w:spacing w:val="-1"/>
                    </w:rPr>
                    <w:t>(</w:t>
                  </w:r>
                  <w:r>
                    <w:rPr>
                      <w:rFonts w:ascii="Calibri"/>
                      <w:color w:val="0462C1"/>
                      <w:spacing w:val="-1"/>
                      <w:u w:val="single" w:color="0462C1"/>
                    </w:rPr>
                    <w:t>https://usq.pressbooks.pub/apa7/</w:t>
                  </w:r>
                  <w:r>
                    <w:rPr>
                      <w:rFonts w:ascii="Calibri"/>
                      <w:color w:val="0462C1"/>
                      <w:spacing w:val="3"/>
                      <w:u w:val="single" w:color="0462C1"/>
                    </w:rPr>
                    <w:t xml:space="preserve"> </w:t>
                  </w:r>
                  <w:r>
                    <w:rPr>
                      <w:rFonts w:ascii="Calibri"/>
                    </w:rPr>
                    <w:t xml:space="preserve">) </w:t>
                  </w:r>
                  <w:r>
                    <w:rPr>
                      <w:rFonts w:ascii="Calibri"/>
                      <w:spacing w:val="-1"/>
                    </w:rPr>
                    <w:t>and references need to</w:t>
                  </w:r>
                  <w:r>
                    <w:rPr>
                      <w:rFonts w:ascii="Calibri"/>
                    </w:rPr>
                    <w:t xml:space="preserve"> </w:t>
                  </w:r>
                  <w:r>
                    <w:rPr>
                      <w:rFonts w:ascii="Calibri"/>
                      <w:spacing w:val="-1"/>
                    </w:rPr>
                    <w:t>be</w:t>
                  </w:r>
                  <w:r>
                    <w:rPr>
                      <w:rFonts w:ascii="Calibri"/>
                      <w:spacing w:val="-2"/>
                    </w:rPr>
                    <w:t xml:space="preserve"> </w:t>
                  </w:r>
                  <w:r>
                    <w:rPr>
                      <w:rFonts w:ascii="Calibri"/>
                      <w:spacing w:val="-1"/>
                    </w:rPr>
                    <w:t>current</w:t>
                  </w:r>
                  <w:r>
                    <w:rPr>
                      <w:rFonts w:ascii="Calibri"/>
                      <w:b/>
                      <w:spacing w:val="-1"/>
                    </w:rPr>
                    <w:t>,</w:t>
                  </w:r>
                  <w:r>
                    <w:rPr>
                      <w:rFonts w:ascii="Calibri"/>
                      <w:b/>
                    </w:rPr>
                    <w:t xml:space="preserve"> </w:t>
                  </w:r>
                  <w:r>
                    <w:rPr>
                      <w:rFonts w:ascii="Calibri"/>
                      <w:b/>
                      <w:spacing w:val="-1"/>
                    </w:rPr>
                    <w:t>the</w:t>
                  </w:r>
                  <w:r>
                    <w:rPr>
                      <w:rFonts w:ascii="Calibri"/>
                      <w:b/>
                      <w:spacing w:val="-3"/>
                    </w:rPr>
                    <w:t xml:space="preserve"> </w:t>
                  </w:r>
                  <w:r>
                    <w:rPr>
                      <w:rFonts w:ascii="Calibri"/>
                      <w:b/>
                      <w:spacing w:val="-1"/>
                    </w:rPr>
                    <w:t>last</w:t>
                  </w:r>
                  <w:r>
                    <w:rPr>
                      <w:rFonts w:ascii="Times New Roman"/>
                      <w:b/>
                      <w:spacing w:val="69"/>
                    </w:rPr>
                    <w:t xml:space="preserve"> </w:t>
                  </w:r>
                  <w:r>
                    <w:rPr>
                      <w:rFonts w:ascii="Calibri"/>
                      <w:b/>
                    </w:rPr>
                    <w:t xml:space="preserve">7 </w:t>
                  </w:r>
                  <w:r>
                    <w:rPr>
                      <w:rFonts w:ascii="Calibri"/>
                      <w:b/>
                      <w:spacing w:val="-1"/>
                    </w:rPr>
                    <w:t>years</w:t>
                  </w:r>
                </w:p>
              </w:txbxContent>
            </v:textbox>
            <w10:wrap type="none"/>
          </v:shape>
        </w:pict>
      </w:r>
    </w:p>
    <w:p w:rsidR="00B81FBF" w14:paraId="4619B33D" w14:textId="77777777">
      <w:pPr>
        <w:rPr>
          <w:rFonts w:ascii="Times New Roman" w:eastAsia="Times New Roman" w:hAnsi="Times New Roman" w:cs="Times New Roman"/>
          <w:sz w:val="20"/>
          <w:szCs w:val="20"/>
        </w:rPr>
      </w:pPr>
    </w:p>
    <w:p w:rsidR="00B81FBF" w14:paraId="62FE0034" w14:textId="77777777">
      <w:pPr>
        <w:spacing w:before="4"/>
        <w:rPr>
          <w:rFonts w:ascii="Times New Roman" w:eastAsia="Times New Roman" w:hAnsi="Times New Roman" w:cs="Times New Roman"/>
          <w:sz w:val="19"/>
          <w:szCs w:val="19"/>
        </w:rPr>
      </w:pPr>
    </w:p>
    <w:p w:rsidR="00B81FBF" w14:paraId="455AAAF3" w14:textId="77777777">
      <w:pPr>
        <w:ind w:left="120"/>
        <w:rPr>
          <w:rFonts w:ascii="Calibri" w:eastAsia="Calibri" w:hAnsi="Calibri" w:cs="Calibri"/>
        </w:rPr>
      </w:pPr>
      <w:r>
        <w:rPr>
          <w:rFonts w:ascii="Calibri"/>
          <w:b/>
          <w:spacing w:val="-1"/>
        </w:rPr>
        <w:t xml:space="preserve">Question </w:t>
      </w:r>
      <w:r>
        <w:rPr>
          <w:rFonts w:ascii="Calibri"/>
          <w:b/>
        </w:rPr>
        <w:t>1</w:t>
      </w:r>
    </w:p>
    <w:p w:rsidR="00B81FBF" w:rsidRPr="007905D1" w14:paraId="425D00DF" w14:textId="23CB9B00">
      <w:pPr>
        <w:pStyle w:val="BodyText"/>
        <w:spacing w:line="258" w:lineRule="auto"/>
        <w:ind w:left="120" w:right="232"/>
        <w:rPr>
          <w:b/>
          <w:bCs/>
        </w:rPr>
      </w:pPr>
      <w:r w:rsidRPr="007905D1">
        <w:rPr>
          <w:rFonts w:cs="Calibri"/>
          <w:b/>
          <w:bCs/>
        </w:rPr>
        <w:t xml:space="preserve">The </w:t>
      </w:r>
      <w:r w:rsidRPr="007905D1">
        <w:rPr>
          <w:rFonts w:cs="Calibri"/>
          <w:b/>
          <w:bCs/>
          <w:spacing w:val="-1"/>
        </w:rPr>
        <w:t>initial assessment</w:t>
      </w:r>
      <w:r w:rsidRPr="007905D1">
        <w:rPr>
          <w:rFonts w:cs="Calibri"/>
          <w:b/>
          <w:bCs/>
        </w:rPr>
        <w:t xml:space="preserve"> of</w:t>
      </w:r>
      <w:r w:rsidRPr="007905D1">
        <w:rPr>
          <w:rFonts w:cs="Calibri"/>
          <w:b/>
          <w:bCs/>
          <w:spacing w:val="-3"/>
        </w:rPr>
        <w:t xml:space="preserve"> </w:t>
      </w:r>
      <w:r w:rsidRPr="007905D1">
        <w:rPr>
          <w:rFonts w:cs="Calibri"/>
          <w:b/>
          <w:bCs/>
          <w:spacing w:val="-2"/>
        </w:rPr>
        <w:t>the</w:t>
      </w:r>
      <w:r w:rsidRPr="007905D1">
        <w:rPr>
          <w:rFonts w:cs="Calibri"/>
          <w:b/>
          <w:bCs/>
        </w:rPr>
        <w:t xml:space="preserve"> </w:t>
      </w:r>
      <w:r w:rsidRPr="007905D1">
        <w:rPr>
          <w:rFonts w:cs="Calibri"/>
          <w:b/>
          <w:bCs/>
          <w:spacing w:val="-1"/>
        </w:rPr>
        <w:t>child’s</w:t>
      </w:r>
      <w:r w:rsidRPr="007905D1">
        <w:rPr>
          <w:rFonts w:cs="Calibri"/>
          <w:b/>
          <w:bCs/>
          <w:spacing w:val="-2"/>
        </w:rPr>
        <w:t xml:space="preserve"> </w:t>
      </w:r>
      <w:r w:rsidRPr="007905D1">
        <w:rPr>
          <w:rFonts w:cs="Calibri"/>
          <w:b/>
          <w:bCs/>
          <w:spacing w:val="-1"/>
        </w:rPr>
        <w:t>overall condition</w:t>
      </w:r>
      <w:r w:rsidRPr="007905D1">
        <w:rPr>
          <w:rFonts w:cs="Calibri"/>
          <w:b/>
          <w:bCs/>
          <w:spacing w:val="-3"/>
        </w:rPr>
        <w:t xml:space="preserve"> </w:t>
      </w:r>
      <w:r w:rsidRPr="007905D1">
        <w:rPr>
          <w:rFonts w:cs="Calibri"/>
          <w:b/>
          <w:bCs/>
          <w:spacing w:val="-1"/>
        </w:rPr>
        <w:t>is</w:t>
      </w:r>
      <w:r w:rsidRPr="007905D1">
        <w:rPr>
          <w:rFonts w:cs="Calibri"/>
          <w:b/>
          <w:bCs/>
        </w:rPr>
        <w:t xml:space="preserve"> of</w:t>
      </w:r>
      <w:r w:rsidRPr="007905D1">
        <w:rPr>
          <w:rFonts w:cs="Calibri"/>
          <w:b/>
          <w:bCs/>
          <w:spacing w:val="-2"/>
        </w:rPr>
        <w:t xml:space="preserve"> </w:t>
      </w:r>
      <w:r w:rsidRPr="007905D1">
        <w:rPr>
          <w:rFonts w:cs="Calibri"/>
          <w:b/>
          <w:bCs/>
          <w:spacing w:val="-1"/>
        </w:rPr>
        <w:t>crucial importance.</w:t>
      </w:r>
      <w:r w:rsidRPr="007905D1">
        <w:rPr>
          <w:rFonts w:cs="Calibri"/>
          <w:b/>
          <w:bCs/>
          <w:spacing w:val="-2"/>
        </w:rPr>
        <w:t xml:space="preserve"> </w:t>
      </w:r>
      <w:r w:rsidRPr="007905D1">
        <w:rPr>
          <w:rFonts w:cs="Calibri"/>
          <w:b/>
          <w:bCs/>
        </w:rPr>
        <w:t xml:space="preserve">The </w:t>
      </w:r>
      <w:r w:rsidRPr="007905D1">
        <w:rPr>
          <w:rFonts w:cs="Calibri"/>
          <w:b/>
          <w:bCs/>
          <w:spacing w:val="-1"/>
        </w:rPr>
        <w:t>initial assessment</w:t>
      </w:r>
      <w:r w:rsidRPr="007905D1">
        <w:rPr>
          <w:rFonts w:cs="Calibri"/>
          <w:b/>
          <w:bCs/>
          <w:spacing w:val="-3"/>
        </w:rPr>
        <w:t xml:space="preserve"> </w:t>
      </w:r>
      <w:r w:rsidRPr="007905D1">
        <w:rPr>
          <w:rFonts w:cs="Calibri"/>
          <w:b/>
          <w:bCs/>
        </w:rPr>
        <w:t>of</w:t>
      </w:r>
      <w:r w:rsidRPr="007905D1">
        <w:rPr>
          <w:rFonts w:cs="Calibri"/>
          <w:b/>
          <w:bCs/>
          <w:spacing w:val="-3"/>
        </w:rPr>
        <w:t xml:space="preserve"> </w:t>
      </w:r>
      <w:r w:rsidRPr="007905D1">
        <w:rPr>
          <w:rFonts w:cs="Calibri"/>
          <w:b/>
          <w:bCs/>
        </w:rPr>
        <w:t xml:space="preserve">an </w:t>
      </w:r>
      <w:r w:rsidRPr="007905D1">
        <w:rPr>
          <w:rFonts w:cs="Calibri"/>
          <w:b/>
          <w:bCs/>
          <w:spacing w:val="-1"/>
        </w:rPr>
        <w:t>unwell</w:t>
      </w:r>
      <w:r w:rsidRPr="007905D1">
        <w:rPr>
          <w:rFonts w:cs="Calibri"/>
          <w:b/>
          <w:bCs/>
          <w:spacing w:val="105"/>
        </w:rPr>
        <w:t xml:space="preserve"> </w:t>
      </w:r>
      <w:r w:rsidRPr="007905D1">
        <w:rPr>
          <w:b/>
          <w:bCs/>
          <w:spacing w:val="-1"/>
        </w:rPr>
        <w:t>child</w:t>
      </w:r>
      <w:r w:rsidRPr="007905D1">
        <w:rPr>
          <w:b/>
          <w:bCs/>
          <w:spacing w:val="-2"/>
        </w:rPr>
        <w:t xml:space="preserve"> </w:t>
      </w:r>
      <w:r w:rsidRPr="007905D1">
        <w:rPr>
          <w:b/>
          <w:bCs/>
          <w:spacing w:val="-1"/>
        </w:rPr>
        <w:t>includes</w:t>
      </w:r>
      <w:r w:rsidRPr="007905D1">
        <w:rPr>
          <w:b/>
          <w:bCs/>
        </w:rPr>
        <w:t xml:space="preserve"> the</w:t>
      </w:r>
      <w:r w:rsidRPr="007905D1">
        <w:rPr>
          <w:b/>
          <w:bCs/>
          <w:spacing w:val="-1"/>
        </w:rPr>
        <w:t xml:space="preserve"> pediatric</w:t>
      </w:r>
      <w:r w:rsidRPr="007905D1">
        <w:rPr>
          <w:b/>
          <w:bCs/>
          <w:spacing w:val="1"/>
        </w:rPr>
        <w:t xml:space="preserve"> </w:t>
      </w:r>
      <w:r w:rsidRPr="007905D1">
        <w:rPr>
          <w:b/>
          <w:bCs/>
          <w:spacing w:val="-1"/>
        </w:rPr>
        <w:t>assessment triangle:</w:t>
      </w:r>
      <w:r w:rsidRPr="007905D1">
        <w:rPr>
          <w:b/>
          <w:bCs/>
        </w:rPr>
        <w:t xml:space="preserve"> </w:t>
      </w:r>
      <w:r w:rsidRPr="007905D1">
        <w:rPr>
          <w:b/>
          <w:bCs/>
          <w:spacing w:val="-1"/>
        </w:rPr>
        <w:t>appearance,</w:t>
      </w:r>
      <w:r w:rsidRPr="007905D1">
        <w:rPr>
          <w:b/>
          <w:bCs/>
        </w:rPr>
        <w:t xml:space="preserve"> </w:t>
      </w:r>
      <w:r w:rsidRPr="007905D1">
        <w:rPr>
          <w:b/>
          <w:bCs/>
          <w:spacing w:val="-1"/>
        </w:rPr>
        <w:t>breathing</w:t>
      </w:r>
      <w:r w:rsidRPr="007905D1">
        <w:rPr>
          <w:b/>
          <w:bCs/>
        </w:rPr>
        <w:t>, and</w:t>
      </w:r>
      <w:r w:rsidRPr="007905D1">
        <w:rPr>
          <w:b/>
          <w:bCs/>
          <w:spacing w:val="-2"/>
        </w:rPr>
        <w:t xml:space="preserve"> </w:t>
      </w:r>
      <w:r w:rsidRPr="007905D1">
        <w:rPr>
          <w:b/>
          <w:bCs/>
          <w:spacing w:val="-1"/>
        </w:rPr>
        <w:t>circulation to</w:t>
      </w:r>
      <w:r w:rsidRPr="007905D1">
        <w:rPr>
          <w:b/>
          <w:bCs/>
          <w:spacing w:val="1"/>
        </w:rPr>
        <w:t xml:space="preserve"> </w:t>
      </w:r>
      <w:r w:rsidRPr="007905D1">
        <w:rPr>
          <w:b/>
          <w:bCs/>
          <w:spacing w:val="-1"/>
        </w:rPr>
        <w:t>the skin;</w:t>
      </w:r>
      <w:r w:rsidRPr="007905D1">
        <w:rPr>
          <w:b/>
          <w:bCs/>
        </w:rPr>
        <w:t xml:space="preserve"> a </w:t>
      </w:r>
      <w:r w:rsidRPr="007905D1">
        <w:rPr>
          <w:b/>
          <w:bCs/>
          <w:spacing w:val="-1"/>
        </w:rPr>
        <w:t>primary</w:t>
      </w:r>
      <w:r w:rsidRPr="007905D1">
        <w:rPr>
          <w:b/>
          <w:bCs/>
          <w:spacing w:val="-2"/>
        </w:rPr>
        <w:t xml:space="preserve"> </w:t>
      </w:r>
      <w:r w:rsidRPr="007905D1">
        <w:rPr>
          <w:b/>
          <w:bCs/>
          <w:spacing w:val="-1"/>
        </w:rPr>
        <w:t>survey</w:t>
      </w:r>
      <w:r w:rsidRPr="007905D1">
        <w:rPr>
          <w:b/>
          <w:bCs/>
          <w:spacing w:val="-2"/>
        </w:rPr>
        <w:t xml:space="preserve"> </w:t>
      </w:r>
      <w:r w:rsidRPr="007905D1">
        <w:rPr>
          <w:b/>
          <w:bCs/>
          <w:spacing w:val="-1"/>
        </w:rPr>
        <w:t>that</w:t>
      </w:r>
      <w:r w:rsidRPr="007905D1">
        <w:rPr>
          <w:rFonts w:ascii="Times New Roman" w:eastAsia="Times New Roman" w:hAnsi="Times New Roman" w:cs="Times New Roman"/>
          <w:b/>
          <w:bCs/>
          <w:spacing w:val="79"/>
        </w:rPr>
        <w:t xml:space="preserve"> </w:t>
      </w:r>
      <w:r w:rsidRPr="007905D1">
        <w:rPr>
          <w:b/>
          <w:bCs/>
          <w:spacing w:val="-1"/>
        </w:rPr>
        <w:t>focuses</w:t>
      </w:r>
      <w:r w:rsidRPr="007905D1">
        <w:rPr>
          <w:b/>
          <w:bCs/>
          <w:spacing w:val="-3"/>
        </w:rPr>
        <w:t xml:space="preserve"> </w:t>
      </w:r>
      <w:r w:rsidRPr="007905D1">
        <w:rPr>
          <w:b/>
          <w:bCs/>
        </w:rPr>
        <w:t>on</w:t>
      </w:r>
      <w:r w:rsidRPr="007905D1">
        <w:rPr>
          <w:b/>
          <w:bCs/>
          <w:spacing w:val="-1"/>
        </w:rPr>
        <w:t xml:space="preserve"> basic </w:t>
      </w:r>
      <w:r w:rsidRPr="007905D1">
        <w:rPr>
          <w:b/>
          <w:bCs/>
        </w:rPr>
        <w:t>life</w:t>
      </w:r>
      <w:r w:rsidRPr="007905D1">
        <w:rPr>
          <w:b/>
          <w:bCs/>
          <w:spacing w:val="-1"/>
        </w:rPr>
        <w:t xml:space="preserve"> support,</w:t>
      </w:r>
      <w:r w:rsidRPr="007905D1">
        <w:rPr>
          <w:b/>
          <w:bCs/>
        </w:rPr>
        <w:t xml:space="preserve"> </w:t>
      </w:r>
      <w:r w:rsidRPr="007905D1">
        <w:rPr>
          <w:b/>
          <w:bCs/>
          <w:spacing w:val="-1"/>
        </w:rPr>
        <w:t>patient</w:t>
      </w:r>
      <w:r w:rsidRPr="007905D1">
        <w:rPr>
          <w:b/>
          <w:bCs/>
          <w:spacing w:val="-3"/>
        </w:rPr>
        <w:t xml:space="preserve"> </w:t>
      </w:r>
      <w:r w:rsidRPr="007905D1">
        <w:rPr>
          <w:b/>
          <w:bCs/>
          <w:spacing w:val="-1"/>
        </w:rPr>
        <w:t xml:space="preserve">assessment, </w:t>
      </w:r>
      <w:r w:rsidRPr="007905D1">
        <w:rPr>
          <w:b/>
          <w:bCs/>
        </w:rPr>
        <w:t>and</w:t>
      </w:r>
      <w:r w:rsidRPr="007905D1">
        <w:rPr>
          <w:b/>
          <w:bCs/>
          <w:spacing w:val="-3"/>
        </w:rPr>
        <w:t xml:space="preserve"> </w:t>
      </w:r>
      <w:r w:rsidRPr="007905D1">
        <w:rPr>
          <w:b/>
          <w:bCs/>
          <w:spacing w:val="-1"/>
        </w:rPr>
        <w:t>immediate</w:t>
      </w:r>
      <w:r w:rsidRPr="007905D1">
        <w:rPr>
          <w:b/>
          <w:bCs/>
          <w:spacing w:val="-2"/>
        </w:rPr>
        <w:t xml:space="preserve"> </w:t>
      </w:r>
      <w:r w:rsidRPr="007905D1">
        <w:rPr>
          <w:b/>
          <w:bCs/>
          <w:spacing w:val="-1"/>
        </w:rPr>
        <w:t>management;</w:t>
      </w:r>
      <w:r w:rsidRPr="007905D1">
        <w:rPr>
          <w:b/>
          <w:bCs/>
          <w:spacing w:val="-2"/>
        </w:rPr>
        <w:t xml:space="preserve"> </w:t>
      </w:r>
      <w:r w:rsidRPr="007905D1">
        <w:rPr>
          <w:b/>
          <w:bCs/>
          <w:spacing w:val="-1"/>
        </w:rPr>
        <w:t>secondary</w:t>
      </w:r>
      <w:r w:rsidRPr="007905D1">
        <w:rPr>
          <w:b/>
          <w:bCs/>
          <w:spacing w:val="1"/>
        </w:rPr>
        <w:t xml:space="preserve"> </w:t>
      </w:r>
      <w:r w:rsidRPr="007905D1">
        <w:rPr>
          <w:b/>
          <w:bCs/>
          <w:spacing w:val="-1"/>
        </w:rPr>
        <w:t>survey</w:t>
      </w:r>
      <w:r w:rsidRPr="007905D1">
        <w:rPr>
          <w:b/>
          <w:bCs/>
          <w:spacing w:val="-2"/>
        </w:rPr>
        <w:t xml:space="preserve"> </w:t>
      </w:r>
      <w:r w:rsidRPr="007905D1">
        <w:rPr>
          <w:b/>
          <w:bCs/>
        </w:rPr>
        <w:t>with</w:t>
      </w:r>
      <w:r w:rsidRPr="007905D1">
        <w:rPr>
          <w:b/>
          <w:bCs/>
          <w:spacing w:val="-3"/>
        </w:rPr>
        <w:t xml:space="preserve"> </w:t>
      </w:r>
      <w:r w:rsidRPr="007905D1">
        <w:rPr>
          <w:b/>
          <w:bCs/>
        </w:rPr>
        <w:t>a</w:t>
      </w:r>
      <w:r w:rsidRPr="007905D1">
        <w:rPr>
          <w:b/>
          <w:bCs/>
          <w:spacing w:val="-1"/>
        </w:rPr>
        <w:t xml:space="preserve"> detailed</w:t>
      </w:r>
      <w:r w:rsidRPr="007905D1">
        <w:rPr>
          <w:rFonts w:ascii="Times New Roman" w:eastAsia="Times New Roman" w:hAnsi="Times New Roman" w:cs="Times New Roman"/>
          <w:b/>
          <w:bCs/>
          <w:spacing w:val="75"/>
        </w:rPr>
        <w:t xml:space="preserve"> </w:t>
      </w:r>
      <w:r w:rsidRPr="007905D1">
        <w:rPr>
          <w:b/>
          <w:bCs/>
          <w:spacing w:val="-1"/>
        </w:rPr>
        <w:t>history</w:t>
      </w:r>
      <w:r w:rsidRPr="007905D1">
        <w:rPr>
          <w:b/>
          <w:bCs/>
          <w:spacing w:val="-2"/>
        </w:rPr>
        <w:t xml:space="preserve"> </w:t>
      </w:r>
      <w:r w:rsidRPr="007905D1">
        <w:rPr>
          <w:b/>
          <w:bCs/>
        </w:rPr>
        <w:t>of</w:t>
      </w:r>
      <w:r w:rsidRPr="007905D1">
        <w:rPr>
          <w:b/>
          <w:bCs/>
          <w:spacing w:val="-3"/>
        </w:rPr>
        <w:t xml:space="preserve"> </w:t>
      </w:r>
      <w:r w:rsidRPr="007905D1">
        <w:rPr>
          <w:b/>
          <w:bCs/>
          <w:spacing w:val="-1"/>
        </w:rPr>
        <w:t>the</w:t>
      </w:r>
      <w:r w:rsidRPr="007905D1">
        <w:rPr>
          <w:b/>
          <w:bCs/>
          <w:spacing w:val="-2"/>
        </w:rPr>
        <w:t xml:space="preserve"> </w:t>
      </w:r>
      <w:r w:rsidRPr="007905D1">
        <w:rPr>
          <w:b/>
          <w:bCs/>
          <w:spacing w:val="-1"/>
        </w:rPr>
        <w:t>event</w:t>
      </w:r>
      <w:r w:rsidRPr="007905D1">
        <w:rPr>
          <w:b/>
          <w:bCs/>
        </w:rPr>
        <w:t xml:space="preserve"> and</w:t>
      </w:r>
      <w:r w:rsidRPr="007905D1">
        <w:rPr>
          <w:b/>
          <w:bCs/>
          <w:spacing w:val="-2"/>
        </w:rPr>
        <w:t xml:space="preserve"> </w:t>
      </w:r>
      <w:r w:rsidRPr="007905D1">
        <w:rPr>
          <w:b/>
          <w:bCs/>
          <w:spacing w:val="-1"/>
        </w:rPr>
        <w:t>physical</w:t>
      </w:r>
      <w:r w:rsidRPr="007905D1">
        <w:rPr>
          <w:b/>
          <w:bCs/>
          <w:spacing w:val="-3"/>
        </w:rPr>
        <w:t xml:space="preserve"> </w:t>
      </w:r>
      <w:r w:rsidRPr="007905D1">
        <w:rPr>
          <w:b/>
          <w:bCs/>
          <w:spacing w:val="-1"/>
        </w:rPr>
        <w:t>examination;</w:t>
      </w:r>
      <w:r w:rsidRPr="007905D1">
        <w:rPr>
          <w:b/>
          <w:bCs/>
        </w:rPr>
        <w:t xml:space="preserve"> and</w:t>
      </w:r>
      <w:r w:rsidRPr="007905D1">
        <w:rPr>
          <w:b/>
          <w:bCs/>
          <w:spacing w:val="-3"/>
        </w:rPr>
        <w:t xml:space="preserve"> </w:t>
      </w:r>
      <w:r w:rsidRPr="007905D1">
        <w:rPr>
          <w:b/>
          <w:bCs/>
          <w:spacing w:val="-1"/>
        </w:rPr>
        <w:t>ongoing assessment.</w:t>
      </w:r>
      <w:r w:rsidRPr="007905D1">
        <w:rPr>
          <w:b/>
          <w:bCs/>
        </w:rPr>
        <w:t xml:space="preserve"> </w:t>
      </w:r>
      <w:r w:rsidRPr="007905D1">
        <w:rPr>
          <w:b/>
          <w:bCs/>
          <w:spacing w:val="4"/>
        </w:rPr>
        <w:t xml:space="preserve"> </w:t>
      </w:r>
      <w:r w:rsidRPr="007905D1">
        <w:rPr>
          <w:rFonts w:cs="Calibri"/>
          <w:b/>
          <w:bCs/>
          <w:spacing w:val="-1"/>
        </w:rPr>
        <w:t>Discuss</w:t>
      </w:r>
      <w:r w:rsidRPr="007905D1">
        <w:rPr>
          <w:rFonts w:cs="Calibri"/>
          <w:b/>
          <w:bCs/>
          <w:spacing w:val="-2"/>
        </w:rPr>
        <w:t xml:space="preserve"> </w:t>
      </w:r>
      <w:r w:rsidRPr="007905D1">
        <w:rPr>
          <w:rFonts w:cs="Calibri"/>
          <w:b/>
          <w:bCs/>
          <w:spacing w:val="-1"/>
        </w:rPr>
        <w:t>and justify</w:t>
      </w:r>
      <w:r w:rsidRPr="007905D1">
        <w:rPr>
          <w:rFonts w:cs="Calibri"/>
          <w:b/>
          <w:bCs/>
          <w:spacing w:val="2"/>
        </w:rPr>
        <w:t xml:space="preserve"> </w:t>
      </w:r>
      <w:r w:rsidRPr="007905D1">
        <w:rPr>
          <w:b/>
          <w:bCs/>
          <w:spacing w:val="-1"/>
        </w:rPr>
        <w:t>with</w:t>
      </w:r>
      <w:r w:rsidRPr="007905D1">
        <w:rPr>
          <w:b/>
          <w:bCs/>
        </w:rPr>
        <w:t xml:space="preserve"> </w:t>
      </w:r>
      <w:r w:rsidRPr="007905D1">
        <w:rPr>
          <w:b/>
          <w:bCs/>
          <w:spacing w:val="-1"/>
        </w:rPr>
        <w:t>evidence-based</w:t>
      </w:r>
      <w:r w:rsidRPr="007905D1">
        <w:rPr>
          <w:rFonts w:ascii="Times New Roman" w:eastAsia="Times New Roman" w:hAnsi="Times New Roman" w:cs="Times New Roman"/>
          <w:b/>
          <w:bCs/>
          <w:spacing w:val="71"/>
        </w:rPr>
        <w:t xml:space="preserve"> </w:t>
      </w:r>
      <w:r w:rsidRPr="007905D1">
        <w:rPr>
          <w:b/>
          <w:bCs/>
          <w:spacing w:val="-1"/>
        </w:rPr>
        <w:t>literature</w:t>
      </w:r>
      <w:r w:rsidRPr="007905D1">
        <w:rPr>
          <w:b/>
          <w:bCs/>
          <w:spacing w:val="-2"/>
        </w:rPr>
        <w:t xml:space="preserve"> </w:t>
      </w:r>
      <w:r w:rsidRPr="007905D1">
        <w:rPr>
          <w:rFonts w:cs="Calibri"/>
          <w:b/>
          <w:bCs/>
          <w:spacing w:val="-1"/>
          <w:u w:val="single" w:color="000000"/>
        </w:rPr>
        <w:t>one (1)</w:t>
      </w:r>
      <w:r w:rsidRPr="007905D1">
        <w:rPr>
          <w:rFonts w:cs="Calibri"/>
          <w:b/>
          <w:bCs/>
          <w:spacing w:val="1"/>
          <w:u w:val="single" w:color="000000"/>
        </w:rPr>
        <w:t xml:space="preserve"> </w:t>
      </w:r>
      <w:r w:rsidRPr="007905D1">
        <w:rPr>
          <w:b/>
          <w:bCs/>
          <w:spacing w:val="-1"/>
        </w:rPr>
        <w:t xml:space="preserve">reason </w:t>
      </w:r>
      <w:r w:rsidRPr="007905D1">
        <w:rPr>
          <w:b/>
          <w:bCs/>
          <w:spacing w:val="-2"/>
        </w:rPr>
        <w:t>for</w:t>
      </w:r>
      <w:r w:rsidRPr="007905D1">
        <w:rPr>
          <w:b/>
          <w:bCs/>
        </w:rPr>
        <w:t xml:space="preserve"> </w:t>
      </w:r>
      <w:r w:rsidRPr="007905D1">
        <w:rPr>
          <w:b/>
          <w:bCs/>
          <w:spacing w:val="-1"/>
        </w:rPr>
        <w:t>this</w:t>
      </w:r>
      <w:r w:rsidRPr="007905D1">
        <w:rPr>
          <w:b/>
          <w:bCs/>
        </w:rPr>
        <w:t xml:space="preserve"> </w:t>
      </w:r>
      <w:r w:rsidRPr="007905D1">
        <w:rPr>
          <w:b/>
          <w:bCs/>
          <w:spacing w:val="-2"/>
        </w:rPr>
        <w:t xml:space="preserve">(2 </w:t>
      </w:r>
      <w:r w:rsidRPr="007905D1">
        <w:rPr>
          <w:b/>
          <w:bCs/>
        </w:rPr>
        <w:t>marks)</w:t>
      </w:r>
    </w:p>
    <w:p w:rsidR="00F814D4" w14:paraId="55061C66" w14:textId="3E822A75">
      <w:pPr>
        <w:pStyle w:val="BodyText"/>
        <w:spacing w:line="258" w:lineRule="auto"/>
        <w:ind w:left="120" w:right="232"/>
      </w:pPr>
      <w:r>
        <w:t xml:space="preserve"> An unwell child  presents  a daunting case that calls for need of  structured approach to the  assessment and  management of the child. One reason for the initial assessment is to identify and henceforth treat any </w:t>
      </w:r>
      <w:r w:rsidR="007905D1">
        <w:t xml:space="preserve">life-threatening </w:t>
      </w:r>
      <w:r>
        <w:t xml:space="preserve">problems in time and in a methodical way.  According to </w:t>
      </w:r>
      <w:r w:rsidRPr="00D96860">
        <w:t>Thomas</w:t>
      </w:r>
      <w:r>
        <w:t xml:space="preserve"> et al. ( 2016)children,  even tho</w:t>
      </w:r>
      <w:r w:rsidR="007905D1">
        <w:t>se</w:t>
      </w:r>
      <w:r>
        <w:t xml:space="preserve"> with serious  illness mostly compensate extremely well  during the initial stages, which increases risks of the illness being overlooked or even underestimated by clinicians. </w:t>
      </w:r>
    </w:p>
    <w:p w:rsidR="00B81FBF" w14:paraId="5AA1DBFE" w14:textId="77777777">
      <w:pPr>
        <w:rPr>
          <w:rFonts w:ascii="Calibri" w:eastAsia="Calibri" w:hAnsi="Calibri" w:cs="Calibri"/>
          <w:sz w:val="20"/>
          <w:szCs w:val="20"/>
        </w:rPr>
      </w:pPr>
    </w:p>
    <w:p w:rsidR="00B81FBF" w14:paraId="0E817B5D" w14:textId="77777777">
      <w:pPr>
        <w:spacing w:before="8"/>
        <w:rPr>
          <w:rFonts w:ascii="Calibri" w:eastAsia="Calibri" w:hAnsi="Calibri" w:cs="Calibri"/>
          <w:sz w:val="16"/>
          <w:szCs w:val="16"/>
        </w:rPr>
      </w:pPr>
    </w:p>
    <w:p w:rsidR="00B81FBF" w14:paraId="18665B54" w14:textId="77777777">
      <w:pPr>
        <w:pStyle w:val="Heading1"/>
        <w:rPr>
          <w:b w:val="0"/>
          <w:bCs w:val="0"/>
        </w:rPr>
      </w:pPr>
      <w:r>
        <w:rPr>
          <w:spacing w:val="-1"/>
        </w:rPr>
        <w:t xml:space="preserve">Question </w:t>
      </w:r>
      <w:r>
        <w:t>2</w:t>
      </w:r>
    </w:p>
    <w:p w:rsidR="00B81FBF" w:rsidRPr="007905D1" w:rsidP="00D96860" w14:paraId="40BC1772" w14:textId="437BB516">
      <w:pPr>
        <w:pStyle w:val="BodyText"/>
        <w:spacing w:line="259" w:lineRule="auto"/>
        <w:ind w:left="120" w:right="650"/>
        <w:rPr>
          <w:rFonts w:cs="Calibri"/>
          <w:b/>
          <w:bCs/>
          <w:sz w:val="20"/>
          <w:szCs w:val="20"/>
        </w:rPr>
      </w:pPr>
      <w:r w:rsidRPr="007905D1">
        <w:rPr>
          <w:b/>
          <w:bCs/>
          <w:spacing w:val="-1"/>
        </w:rPr>
        <w:t>Intranasal</w:t>
      </w:r>
      <w:r w:rsidRPr="007905D1">
        <w:rPr>
          <w:b/>
          <w:bCs/>
        </w:rPr>
        <w:t xml:space="preserve"> </w:t>
      </w:r>
      <w:r w:rsidRPr="007905D1">
        <w:rPr>
          <w:b/>
          <w:bCs/>
          <w:spacing w:val="-1"/>
        </w:rPr>
        <w:t>delivery</w:t>
      </w:r>
      <w:r w:rsidRPr="007905D1">
        <w:rPr>
          <w:b/>
          <w:bCs/>
        </w:rPr>
        <w:t xml:space="preserve"> </w:t>
      </w:r>
      <w:r w:rsidRPr="007905D1">
        <w:rPr>
          <w:b/>
          <w:bCs/>
          <w:spacing w:val="-2"/>
        </w:rPr>
        <w:t>has</w:t>
      </w:r>
      <w:r w:rsidRPr="007905D1">
        <w:rPr>
          <w:b/>
          <w:bCs/>
          <w:spacing w:val="-1"/>
        </w:rPr>
        <w:t xml:space="preserve"> been</w:t>
      </w:r>
      <w:r w:rsidRPr="007905D1">
        <w:rPr>
          <w:b/>
          <w:bCs/>
        </w:rPr>
        <w:t xml:space="preserve"> </w:t>
      </w:r>
      <w:r w:rsidRPr="007905D1">
        <w:rPr>
          <w:b/>
          <w:bCs/>
          <w:spacing w:val="-1"/>
        </w:rPr>
        <w:t>used</w:t>
      </w:r>
      <w:r w:rsidRPr="007905D1">
        <w:rPr>
          <w:b/>
          <w:bCs/>
        </w:rPr>
        <w:t xml:space="preserve"> </w:t>
      </w:r>
      <w:r w:rsidRPr="007905D1">
        <w:rPr>
          <w:b/>
          <w:bCs/>
          <w:spacing w:val="-1"/>
        </w:rPr>
        <w:t>for</w:t>
      </w:r>
      <w:r w:rsidRPr="007905D1">
        <w:rPr>
          <w:b/>
          <w:bCs/>
          <w:spacing w:val="-3"/>
        </w:rPr>
        <w:t xml:space="preserve"> </w:t>
      </w:r>
      <w:r w:rsidRPr="007905D1">
        <w:rPr>
          <w:b/>
          <w:bCs/>
          <w:spacing w:val="-1"/>
        </w:rPr>
        <w:t>several different</w:t>
      </w:r>
      <w:r w:rsidRPr="007905D1">
        <w:rPr>
          <w:b/>
          <w:bCs/>
          <w:spacing w:val="-2"/>
        </w:rPr>
        <w:t xml:space="preserve"> </w:t>
      </w:r>
      <w:r w:rsidRPr="007905D1">
        <w:rPr>
          <w:b/>
          <w:bCs/>
          <w:spacing w:val="-1"/>
        </w:rPr>
        <w:t>purposes</w:t>
      </w:r>
      <w:r w:rsidRPr="007905D1">
        <w:rPr>
          <w:b/>
          <w:bCs/>
        </w:rPr>
        <w:t xml:space="preserve"> </w:t>
      </w:r>
      <w:r w:rsidRPr="007905D1">
        <w:rPr>
          <w:b/>
          <w:bCs/>
          <w:spacing w:val="-1"/>
        </w:rPr>
        <w:t>including</w:t>
      </w:r>
      <w:r w:rsidRPr="007905D1">
        <w:rPr>
          <w:b/>
          <w:bCs/>
          <w:spacing w:val="-3"/>
        </w:rPr>
        <w:t xml:space="preserve"> </w:t>
      </w:r>
      <w:r w:rsidRPr="007905D1">
        <w:rPr>
          <w:b/>
          <w:bCs/>
          <w:spacing w:val="-1"/>
        </w:rPr>
        <w:t>vaccinations.</w:t>
      </w:r>
      <w:r w:rsidRPr="007905D1">
        <w:rPr>
          <w:b/>
          <w:bCs/>
        </w:rPr>
        <w:t xml:space="preserve"> </w:t>
      </w:r>
      <w:r w:rsidRPr="007905D1">
        <w:rPr>
          <w:b/>
          <w:bCs/>
          <w:spacing w:val="-1"/>
        </w:rPr>
        <w:t>Discuss</w:t>
      </w:r>
      <w:r w:rsidRPr="007905D1">
        <w:rPr>
          <w:b/>
          <w:bCs/>
          <w:spacing w:val="-2"/>
        </w:rPr>
        <w:t xml:space="preserve"> </w:t>
      </w:r>
      <w:r w:rsidRPr="007905D1">
        <w:rPr>
          <w:b/>
          <w:bCs/>
          <w:spacing w:val="-1"/>
        </w:rPr>
        <w:t>and justify</w:t>
      </w:r>
      <w:r w:rsidRPr="007905D1">
        <w:rPr>
          <w:b/>
          <w:bCs/>
        </w:rPr>
        <w:t xml:space="preserve"> </w:t>
      </w:r>
      <w:r w:rsidRPr="007905D1">
        <w:rPr>
          <w:b/>
          <w:bCs/>
          <w:spacing w:val="-1"/>
        </w:rPr>
        <w:t>with</w:t>
      </w:r>
      <w:r w:rsidRPr="007905D1">
        <w:rPr>
          <w:rFonts w:ascii="Times New Roman"/>
          <w:b/>
          <w:bCs/>
          <w:spacing w:val="101"/>
        </w:rPr>
        <w:t xml:space="preserve"> </w:t>
      </w:r>
      <w:r w:rsidRPr="007905D1">
        <w:rPr>
          <w:b/>
          <w:bCs/>
          <w:spacing w:val="-1"/>
        </w:rPr>
        <w:t>evidence-based literature</w:t>
      </w:r>
      <w:r w:rsidRPr="007905D1">
        <w:rPr>
          <w:b/>
          <w:bCs/>
          <w:spacing w:val="-3"/>
        </w:rPr>
        <w:t xml:space="preserve"> </w:t>
      </w:r>
      <w:r w:rsidRPr="007905D1">
        <w:rPr>
          <w:b/>
          <w:bCs/>
          <w:spacing w:val="-1"/>
          <w:u w:val="single" w:color="000000"/>
        </w:rPr>
        <w:t>two</w:t>
      </w:r>
      <w:r w:rsidRPr="007905D1">
        <w:rPr>
          <w:b/>
          <w:bCs/>
          <w:spacing w:val="-2"/>
          <w:u w:val="single" w:color="000000"/>
        </w:rPr>
        <w:t xml:space="preserve"> </w:t>
      </w:r>
      <w:r w:rsidRPr="007905D1">
        <w:rPr>
          <w:b/>
          <w:bCs/>
          <w:spacing w:val="-1"/>
          <w:u w:val="single" w:color="000000"/>
        </w:rPr>
        <w:t>(2)</w:t>
      </w:r>
      <w:r w:rsidRPr="007905D1">
        <w:rPr>
          <w:b/>
          <w:bCs/>
          <w:spacing w:val="1"/>
          <w:u w:val="single" w:color="000000"/>
        </w:rPr>
        <w:t xml:space="preserve"> </w:t>
      </w:r>
      <w:r w:rsidRPr="007905D1">
        <w:rPr>
          <w:b/>
          <w:bCs/>
          <w:spacing w:val="-1"/>
        </w:rPr>
        <w:t>reasons</w:t>
      </w:r>
      <w:r w:rsidRPr="007905D1">
        <w:rPr>
          <w:b/>
          <w:bCs/>
        </w:rPr>
        <w:t xml:space="preserve"> </w:t>
      </w:r>
      <w:r w:rsidRPr="007905D1">
        <w:rPr>
          <w:b/>
          <w:bCs/>
          <w:spacing w:val="-1"/>
        </w:rPr>
        <w:t>that</w:t>
      </w:r>
      <w:r w:rsidRPr="007905D1">
        <w:rPr>
          <w:b/>
          <w:bCs/>
          <w:spacing w:val="-2"/>
        </w:rPr>
        <w:t xml:space="preserve"> </w:t>
      </w:r>
      <w:r w:rsidRPr="007905D1">
        <w:rPr>
          <w:b/>
          <w:bCs/>
          <w:spacing w:val="-1"/>
        </w:rPr>
        <w:t>contraindicate</w:t>
      </w:r>
      <w:r w:rsidRPr="007905D1">
        <w:rPr>
          <w:b/>
          <w:bCs/>
        </w:rPr>
        <w:t xml:space="preserve"> the</w:t>
      </w:r>
      <w:r w:rsidRPr="007905D1">
        <w:rPr>
          <w:b/>
          <w:bCs/>
          <w:spacing w:val="-3"/>
        </w:rPr>
        <w:t xml:space="preserve"> </w:t>
      </w:r>
      <w:r w:rsidRPr="007905D1">
        <w:rPr>
          <w:b/>
          <w:bCs/>
          <w:spacing w:val="-1"/>
        </w:rPr>
        <w:t xml:space="preserve">use </w:t>
      </w:r>
      <w:r w:rsidRPr="007905D1">
        <w:rPr>
          <w:b/>
          <w:bCs/>
        </w:rPr>
        <w:t>of</w:t>
      </w:r>
      <w:r w:rsidRPr="007905D1">
        <w:rPr>
          <w:b/>
          <w:bCs/>
          <w:spacing w:val="-3"/>
        </w:rPr>
        <w:t xml:space="preserve"> </w:t>
      </w:r>
      <w:r w:rsidRPr="007905D1">
        <w:rPr>
          <w:b/>
          <w:bCs/>
          <w:spacing w:val="-1"/>
        </w:rPr>
        <w:t>this route</w:t>
      </w:r>
      <w:r w:rsidRPr="007905D1">
        <w:rPr>
          <w:b/>
          <w:bCs/>
          <w:spacing w:val="1"/>
        </w:rPr>
        <w:t xml:space="preserve"> </w:t>
      </w:r>
      <w:r w:rsidRPr="007905D1">
        <w:rPr>
          <w:b/>
          <w:bCs/>
        </w:rPr>
        <w:t>in</w:t>
      </w:r>
      <w:r w:rsidRPr="007905D1">
        <w:rPr>
          <w:b/>
          <w:bCs/>
          <w:spacing w:val="-2"/>
        </w:rPr>
        <w:t xml:space="preserve"> </w:t>
      </w:r>
      <w:r w:rsidRPr="007905D1">
        <w:rPr>
          <w:b/>
          <w:bCs/>
          <w:spacing w:val="-1"/>
        </w:rPr>
        <w:t>patients (4</w:t>
      </w:r>
      <w:r w:rsidRPr="007905D1">
        <w:rPr>
          <w:b/>
          <w:bCs/>
          <w:spacing w:val="-2"/>
        </w:rPr>
        <w:t xml:space="preserve"> </w:t>
      </w:r>
      <w:r w:rsidRPr="007905D1">
        <w:rPr>
          <w:b/>
          <w:bCs/>
        </w:rPr>
        <w:t>marks)</w:t>
      </w:r>
      <w:r w:rsidRPr="007905D1" w:rsidR="00D96860">
        <w:rPr>
          <w:rFonts w:cs="Calibri"/>
          <w:b/>
          <w:bCs/>
          <w:sz w:val="20"/>
          <w:szCs w:val="20"/>
        </w:rPr>
        <w:t xml:space="preserve"> </w:t>
      </w:r>
    </w:p>
    <w:p w:rsidR="00B81FBF" w14:paraId="0ADC380D" w14:textId="155F1433">
      <w:pPr>
        <w:rPr>
          <w:rFonts w:ascii="Calibri" w:eastAsia="Calibri" w:hAnsi="Calibri" w:cs="Calibri"/>
          <w:sz w:val="20"/>
          <w:szCs w:val="20"/>
        </w:rPr>
      </w:pPr>
      <w:r>
        <w:rPr>
          <w:rFonts w:ascii="Calibri" w:eastAsia="Calibri" w:hAnsi="Calibri" w:cs="Calibri"/>
          <w:sz w:val="20"/>
          <w:szCs w:val="20"/>
        </w:rPr>
        <w:t xml:space="preserve"> One of the drawbacks of intranasal </w:t>
      </w:r>
      <w:r w:rsidR="00085499">
        <w:rPr>
          <w:rFonts w:ascii="Calibri" w:eastAsia="Calibri" w:hAnsi="Calibri" w:cs="Calibri"/>
          <w:sz w:val="20"/>
          <w:szCs w:val="20"/>
        </w:rPr>
        <w:t>delivery</w:t>
      </w:r>
      <w:r>
        <w:rPr>
          <w:rFonts w:ascii="Calibri" w:eastAsia="Calibri" w:hAnsi="Calibri" w:cs="Calibri"/>
          <w:sz w:val="20"/>
          <w:szCs w:val="20"/>
        </w:rPr>
        <w:t xml:space="preserve"> is that the  exact routes of delivery between the nose and the brain are yet to be clearly established. </w:t>
      </w:r>
      <w:r w:rsidR="00085499">
        <w:rPr>
          <w:rFonts w:ascii="Calibri" w:eastAsia="Calibri" w:hAnsi="Calibri" w:cs="Calibri"/>
          <w:sz w:val="20"/>
          <w:szCs w:val="20"/>
        </w:rPr>
        <w:t>According</w:t>
      </w:r>
      <w:r w:rsidR="00085499">
        <w:rPr>
          <w:rFonts w:ascii="Calibri" w:eastAsia="Calibri" w:hAnsi="Calibri" w:cs="Calibri"/>
          <w:sz w:val="20"/>
          <w:szCs w:val="20"/>
        </w:rPr>
        <w:t xml:space="preserve"> to </w:t>
      </w:r>
      <w:r w:rsidRPr="00085499" w:rsidR="00085499">
        <w:t>Musumeci</w:t>
      </w:r>
      <w:r w:rsidR="00085499">
        <w:t xml:space="preserve"> et al. </w:t>
      </w:r>
      <w:r w:rsidRPr="00085499" w:rsidR="00085499">
        <w:t>(2019)</w:t>
      </w:r>
      <w:r>
        <w:rPr>
          <w:rFonts w:ascii="Calibri" w:eastAsia="Calibri" w:hAnsi="Calibri" w:cs="Calibri"/>
          <w:sz w:val="20"/>
          <w:szCs w:val="20"/>
        </w:rPr>
        <w:t xml:space="preserve">, the delivery depends on the pathways that involve the nerves that connect the </w:t>
      </w:r>
      <w:r w:rsidR="00085499">
        <w:rPr>
          <w:rFonts w:ascii="Calibri" w:eastAsia="Calibri" w:hAnsi="Calibri" w:cs="Calibri"/>
          <w:sz w:val="20"/>
          <w:szCs w:val="20"/>
        </w:rPr>
        <w:t>nasal</w:t>
      </w:r>
      <w:r>
        <w:rPr>
          <w:rFonts w:ascii="Calibri" w:eastAsia="Calibri" w:hAnsi="Calibri" w:cs="Calibri"/>
          <w:sz w:val="20"/>
          <w:szCs w:val="20"/>
        </w:rPr>
        <w:t xml:space="preserve"> passages to the spinal cord and brain,  as well as the lymphatic system, </w:t>
      </w:r>
      <w:r w:rsidR="00085499">
        <w:rPr>
          <w:rFonts w:ascii="Calibri" w:eastAsia="Calibri" w:hAnsi="Calibri" w:cs="Calibri"/>
          <w:sz w:val="20"/>
          <w:szCs w:val="20"/>
        </w:rPr>
        <w:t>cerebrospinal</w:t>
      </w:r>
      <w:r>
        <w:rPr>
          <w:rFonts w:ascii="Calibri" w:eastAsia="Calibri" w:hAnsi="Calibri" w:cs="Calibri"/>
          <w:sz w:val="20"/>
          <w:szCs w:val="20"/>
        </w:rPr>
        <w:t xml:space="preserve"> fluid, and vasculature. One of these routes may predominate depending on the properties of the drug. </w:t>
      </w:r>
      <w:r w:rsidR="007905D1">
        <w:rPr>
          <w:rFonts w:ascii="Calibri" w:eastAsia="Calibri" w:hAnsi="Calibri" w:cs="Calibri"/>
          <w:sz w:val="20"/>
          <w:szCs w:val="20"/>
        </w:rPr>
        <w:t>Also,</w:t>
      </w:r>
      <w:r>
        <w:rPr>
          <w:rFonts w:ascii="Calibri" w:eastAsia="Calibri" w:hAnsi="Calibri" w:cs="Calibri"/>
          <w:sz w:val="20"/>
          <w:szCs w:val="20"/>
        </w:rPr>
        <w:t xml:space="preserve"> some mechanisms of the transport to the brain may be slo</w:t>
      </w:r>
      <w:r w:rsidR="00085499">
        <w:rPr>
          <w:rFonts w:ascii="Calibri" w:eastAsia="Calibri" w:hAnsi="Calibri" w:cs="Calibri"/>
          <w:sz w:val="20"/>
          <w:szCs w:val="20"/>
        </w:rPr>
        <w:t>w</w:t>
      </w:r>
      <w:r>
        <w:rPr>
          <w:rFonts w:ascii="Calibri" w:eastAsia="Calibri" w:hAnsi="Calibri" w:cs="Calibri"/>
          <w:sz w:val="20"/>
          <w:szCs w:val="20"/>
        </w:rPr>
        <w:t xml:space="preserve"> and passive affecting the effectiveness of the drug.  Another reason is that the frequent intranasal  delivery may damage or even  irritate the mucosa</w:t>
      </w:r>
      <w:r w:rsidR="00085499">
        <w:rPr>
          <w:rFonts w:ascii="Calibri" w:eastAsia="Calibri" w:hAnsi="Calibri" w:cs="Calibri"/>
          <w:sz w:val="20"/>
          <w:szCs w:val="20"/>
        </w:rPr>
        <w:t xml:space="preserve"> (</w:t>
      </w:r>
      <w:r w:rsidRPr="00085499" w:rsidR="00085499">
        <w:t>Musumeci</w:t>
      </w:r>
      <w:r w:rsidR="00085499">
        <w:t xml:space="preserve"> et al.</w:t>
      </w:r>
      <w:r w:rsidR="00085499">
        <w:t>,</w:t>
      </w:r>
      <w:r w:rsidRPr="00085499" w:rsidR="00085499">
        <w:t>2019)</w:t>
      </w:r>
      <w:r>
        <w:rPr>
          <w:rFonts w:ascii="Calibri" w:eastAsia="Calibri" w:hAnsi="Calibri" w:cs="Calibri"/>
          <w:sz w:val="20"/>
          <w:szCs w:val="20"/>
        </w:rPr>
        <w:t xml:space="preserve">.  </w:t>
      </w:r>
      <w:r w:rsidR="00085499">
        <w:rPr>
          <w:rFonts w:ascii="Calibri" w:eastAsia="Calibri" w:hAnsi="Calibri" w:cs="Calibri"/>
          <w:sz w:val="20"/>
          <w:szCs w:val="20"/>
        </w:rPr>
        <w:t>Precisely</w:t>
      </w:r>
      <w:r>
        <w:rPr>
          <w:rFonts w:ascii="Calibri" w:eastAsia="Calibri" w:hAnsi="Calibri" w:cs="Calibri"/>
          <w:sz w:val="20"/>
          <w:szCs w:val="20"/>
        </w:rPr>
        <w:t xml:space="preserve">, </w:t>
      </w:r>
      <w:r w:rsidR="00085499">
        <w:rPr>
          <w:rFonts w:ascii="Calibri" w:eastAsia="Calibri" w:hAnsi="Calibri" w:cs="Calibri"/>
          <w:sz w:val="20"/>
          <w:szCs w:val="20"/>
        </w:rPr>
        <w:t xml:space="preserve"> the drugs that irritate nasal mucosa should  not be delivered using the method.</w:t>
      </w:r>
    </w:p>
    <w:p w:rsidR="00B81FBF" w14:paraId="3D5EF0B6" w14:textId="77777777">
      <w:pPr>
        <w:spacing w:before="8"/>
        <w:rPr>
          <w:rFonts w:ascii="Calibri" w:eastAsia="Calibri" w:hAnsi="Calibri" w:cs="Calibri"/>
          <w:sz w:val="16"/>
          <w:szCs w:val="16"/>
        </w:rPr>
      </w:pPr>
    </w:p>
    <w:p w:rsidR="00B81FBF" w14:paraId="7E455379" w14:textId="77777777">
      <w:pPr>
        <w:pStyle w:val="Heading1"/>
        <w:rPr>
          <w:b w:val="0"/>
          <w:bCs w:val="0"/>
        </w:rPr>
      </w:pPr>
      <w:r>
        <w:rPr>
          <w:spacing w:val="-1"/>
        </w:rPr>
        <w:t xml:space="preserve">Question </w:t>
      </w:r>
      <w:r>
        <w:t>3</w:t>
      </w:r>
    </w:p>
    <w:p w:rsidR="00B81FBF" w:rsidRPr="007905D1" w14:paraId="44A05599" w14:textId="26AC8AFC">
      <w:pPr>
        <w:spacing w:before="182" w:line="257" w:lineRule="auto"/>
        <w:ind w:left="120" w:right="201"/>
        <w:rPr>
          <w:rFonts w:ascii="Calibri"/>
          <w:b/>
          <w:spacing w:val="-1"/>
        </w:rPr>
      </w:pPr>
      <w:r w:rsidRPr="007905D1">
        <w:rPr>
          <w:rFonts w:ascii="Calibri"/>
          <w:b/>
          <w:spacing w:val="-1"/>
        </w:rPr>
        <w:t>Describe and justify</w:t>
      </w:r>
      <w:r w:rsidRPr="007905D1">
        <w:rPr>
          <w:rFonts w:ascii="Calibri"/>
          <w:b/>
          <w:spacing w:val="2"/>
        </w:rPr>
        <w:t xml:space="preserve"> </w:t>
      </w:r>
      <w:r w:rsidRPr="007905D1">
        <w:rPr>
          <w:rFonts w:ascii="Calibri"/>
          <w:b/>
          <w:spacing w:val="-1"/>
        </w:rPr>
        <w:t>using</w:t>
      </w:r>
      <w:r w:rsidRPr="007905D1">
        <w:rPr>
          <w:rFonts w:ascii="Calibri"/>
          <w:b/>
          <w:spacing w:val="-2"/>
        </w:rPr>
        <w:t xml:space="preserve"> </w:t>
      </w:r>
      <w:r w:rsidRPr="007905D1">
        <w:rPr>
          <w:rFonts w:ascii="Calibri"/>
          <w:b/>
          <w:spacing w:val="-1"/>
        </w:rPr>
        <w:t>peer-reviewed evidence</w:t>
      </w:r>
      <w:r w:rsidRPr="007905D1">
        <w:rPr>
          <w:rFonts w:ascii="Calibri"/>
          <w:b/>
          <w:spacing w:val="1"/>
        </w:rPr>
        <w:t xml:space="preserve"> </w:t>
      </w:r>
      <w:r w:rsidRPr="007905D1">
        <w:rPr>
          <w:rFonts w:ascii="Calibri"/>
          <w:b/>
          <w:spacing w:val="-1"/>
          <w:u w:val="single" w:color="000000"/>
        </w:rPr>
        <w:t>three (3)</w:t>
      </w:r>
      <w:r w:rsidRPr="007905D1">
        <w:rPr>
          <w:rFonts w:ascii="Calibri"/>
          <w:b/>
          <w:spacing w:val="1"/>
          <w:u w:val="single" w:color="000000"/>
        </w:rPr>
        <w:t xml:space="preserve"> </w:t>
      </w:r>
      <w:r w:rsidRPr="007905D1">
        <w:rPr>
          <w:rFonts w:ascii="Calibri"/>
          <w:b/>
          <w:spacing w:val="-1"/>
        </w:rPr>
        <w:t>nursing interventions</w:t>
      </w:r>
      <w:r w:rsidRPr="007905D1">
        <w:rPr>
          <w:rFonts w:ascii="Calibri"/>
          <w:b/>
          <w:spacing w:val="2"/>
        </w:rPr>
        <w:t xml:space="preserve"> </w:t>
      </w:r>
      <w:r w:rsidRPr="007905D1">
        <w:rPr>
          <w:rFonts w:ascii="Calibri"/>
          <w:b/>
        </w:rPr>
        <w:t>that</w:t>
      </w:r>
      <w:r w:rsidRPr="007905D1">
        <w:rPr>
          <w:rFonts w:ascii="Calibri"/>
          <w:b/>
          <w:spacing w:val="-1"/>
        </w:rPr>
        <w:t xml:space="preserve"> should be</w:t>
      </w:r>
      <w:r w:rsidRPr="007905D1">
        <w:rPr>
          <w:rFonts w:ascii="Calibri"/>
          <w:b/>
        </w:rPr>
        <w:t xml:space="preserve"> </w:t>
      </w:r>
      <w:r w:rsidRPr="007905D1">
        <w:rPr>
          <w:rFonts w:ascii="Calibri"/>
          <w:b/>
          <w:spacing w:val="-1"/>
        </w:rPr>
        <w:t>implemented to</w:t>
      </w:r>
      <w:r w:rsidRPr="007905D1">
        <w:rPr>
          <w:rFonts w:ascii="Times New Roman"/>
          <w:b/>
          <w:spacing w:val="53"/>
        </w:rPr>
        <w:t xml:space="preserve"> </w:t>
      </w:r>
      <w:r w:rsidRPr="007905D1">
        <w:rPr>
          <w:rFonts w:ascii="Calibri"/>
          <w:b/>
          <w:spacing w:val="-1"/>
        </w:rPr>
        <w:t>reduce</w:t>
      </w:r>
      <w:r w:rsidRPr="007905D1">
        <w:rPr>
          <w:rFonts w:ascii="Calibri"/>
          <w:b/>
        </w:rPr>
        <w:t xml:space="preserve"> </w:t>
      </w:r>
      <w:r w:rsidRPr="007905D1">
        <w:rPr>
          <w:rFonts w:ascii="Calibri"/>
          <w:b/>
          <w:spacing w:val="-1"/>
        </w:rPr>
        <w:t>the</w:t>
      </w:r>
      <w:r w:rsidRPr="007905D1">
        <w:rPr>
          <w:rFonts w:ascii="Calibri"/>
          <w:b/>
        </w:rPr>
        <w:t xml:space="preserve"> </w:t>
      </w:r>
      <w:r w:rsidRPr="007905D1">
        <w:rPr>
          <w:rFonts w:ascii="Calibri"/>
          <w:b/>
          <w:spacing w:val="-1"/>
        </w:rPr>
        <w:t>risk</w:t>
      </w:r>
      <w:r w:rsidRPr="007905D1">
        <w:rPr>
          <w:rFonts w:ascii="Calibri"/>
          <w:b/>
          <w:spacing w:val="-3"/>
        </w:rPr>
        <w:t xml:space="preserve"> </w:t>
      </w:r>
      <w:r w:rsidRPr="007905D1">
        <w:rPr>
          <w:rFonts w:ascii="Calibri"/>
          <w:b/>
        </w:rPr>
        <w:t>of</w:t>
      </w:r>
      <w:r w:rsidRPr="007905D1">
        <w:rPr>
          <w:rFonts w:ascii="Calibri"/>
          <w:b/>
          <w:spacing w:val="-2"/>
        </w:rPr>
        <w:t xml:space="preserve"> </w:t>
      </w:r>
      <w:r w:rsidRPr="007905D1">
        <w:rPr>
          <w:rFonts w:ascii="Calibri"/>
          <w:b/>
          <w:spacing w:val="-1"/>
        </w:rPr>
        <w:t>complications to</w:t>
      </w:r>
      <w:r w:rsidRPr="007905D1">
        <w:rPr>
          <w:rFonts w:ascii="Calibri"/>
          <w:b/>
        </w:rPr>
        <w:t xml:space="preserve"> </w:t>
      </w:r>
      <w:r w:rsidRPr="007905D1">
        <w:rPr>
          <w:rFonts w:ascii="Calibri"/>
          <w:b/>
          <w:spacing w:val="-1"/>
        </w:rPr>
        <w:t>this patient</w:t>
      </w:r>
      <w:r w:rsidRPr="007905D1">
        <w:rPr>
          <w:rFonts w:ascii="Calibri"/>
          <w:b/>
          <w:spacing w:val="2"/>
        </w:rPr>
        <w:t xml:space="preserve"> </w:t>
      </w:r>
      <w:r w:rsidRPr="007905D1">
        <w:rPr>
          <w:rFonts w:ascii="Calibri"/>
          <w:b/>
          <w:spacing w:val="-2"/>
        </w:rPr>
        <w:t xml:space="preserve">(9 </w:t>
      </w:r>
      <w:r w:rsidRPr="007905D1">
        <w:rPr>
          <w:rFonts w:ascii="Calibri"/>
          <w:b/>
          <w:spacing w:val="-1"/>
        </w:rPr>
        <w:t>marks)</w:t>
      </w:r>
    </w:p>
    <w:p w:rsidR="00085499" w14:paraId="610D9828" w14:textId="4CADCEE0">
      <w:pPr>
        <w:spacing w:before="182" w:line="257" w:lineRule="auto"/>
        <w:ind w:left="120" w:right="201"/>
        <w:rPr>
          <w:rFonts w:ascii="Calibri" w:eastAsia="Calibri" w:hAnsi="Calibri" w:cs="Calibri"/>
        </w:rPr>
      </w:pPr>
      <w:r>
        <w:rPr>
          <w:rFonts w:ascii="Calibri"/>
          <w:spacing w:val="-1"/>
        </w:rPr>
        <w:t xml:space="preserve"> One of the important nursing interventions that should be </w:t>
      </w:r>
      <w:r w:rsidR="000A2A94">
        <w:rPr>
          <w:rFonts w:ascii="Calibri"/>
          <w:spacing w:val="-1"/>
        </w:rPr>
        <w:t>administered</w:t>
      </w:r>
      <w:r>
        <w:rPr>
          <w:rFonts w:ascii="Calibri"/>
          <w:spacing w:val="-1"/>
        </w:rPr>
        <w:t xml:space="preserve"> to the patient before anything else is pain control. According to the case study, </w:t>
      </w:r>
      <w:r>
        <w:rPr>
          <w:spacing w:val="-1"/>
        </w:rPr>
        <w:t>Miss Hermione</w:t>
      </w:r>
      <w:r>
        <w:rPr>
          <w:spacing w:val="-2"/>
        </w:rPr>
        <w:t xml:space="preserve"> </w:t>
      </w:r>
      <w:r>
        <w:rPr>
          <w:spacing w:val="-1"/>
        </w:rPr>
        <w:t>Granger</w:t>
      </w:r>
      <w:r w:rsidRPr="00037C5B">
        <w:rPr>
          <w:rFonts w:ascii="Calibri"/>
          <w:spacing w:val="-1"/>
        </w:rPr>
        <w:t xml:space="preserve"> </w:t>
      </w:r>
      <w:r>
        <w:rPr>
          <w:rFonts w:ascii="Calibri"/>
          <w:spacing w:val="-1"/>
        </w:rPr>
        <w:t xml:space="preserve"> sustained including</w:t>
      </w:r>
      <w:r w:rsidRPr="00037C5B">
        <w:rPr>
          <w:rFonts w:ascii="Calibri"/>
          <w:spacing w:val="-1"/>
        </w:rPr>
        <w:t xml:space="preserve"> suspected fracture of her left tibia and fibula, multiple grazes across her legs and feet, left hip, and shoulder</w:t>
      </w:r>
      <w:r>
        <w:rPr>
          <w:rFonts w:ascii="Calibri"/>
          <w:spacing w:val="-1"/>
        </w:rPr>
        <w:t>.</w:t>
      </w:r>
      <w:r w:rsidR="00EB174C">
        <w:rPr>
          <w:rFonts w:ascii="Calibri"/>
          <w:spacing w:val="-1"/>
        </w:rPr>
        <w:t xml:space="preserve"> The case study indicates that “ </w:t>
      </w:r>
      <w:r w:rsidR="00EB174C">
        <w:rPr>
          <w:spacing w:val="-1"/>
          <w:position w:val="2"/>
        </w:rPr>
        <w:t xml:space="preserve">She </w:t>
      </w:r>
      <w:r w:rsidR="00EB174C">
        <w:rPr>
          <w:position w:val="2"/>
        </w:rPr>
        <w:t>was</w:t>
      </w:r>
      <w:r w:rsidR="00EB174C">
        <w:rPr>
          <w:spacing w:val="-5"/>
          <w:position w:val="2"/>
        </w:rPr>
        <w:t xml:space="preserve"> </w:t>
      </w:r>
      <w:r w:rsidR="00EB174C">
        <w:rPr>
          <w:spacing w:val="-1"/>
          <w:position w:val="2"/>
        </w:rPr>
        <w:t>crying due</w:t>
      </w:r>
      <w:r w:rsidR="00EB174C">
        <w:rPr>
          <w:position w:val="2"/>
        </w:rPr>
        <w:t xml:space="preserve"> </w:t>
      </w:r>
      <w:r w:rsidR="00EB174C">
        <w:rPr>
          <w:spacing w:val="-1"/>
          <w:position w:val="2"/>
        </w:rPr>
        <w:t>to</w:t>
      </w:r>
      <w:r w:rsidR="00EB174C">
        <w:rPr>
          <w:spacing w:val="-2"/>
          <w:position w:val="2"/>
        </w:rPr>
        <w:t xml:space="preserve"> </w:t>
      </w:r>
      <w:r w:rsidR="00EB174C">
        <w:rPr>
          <w:position w:val="2"/>
        </w:rPr>
        <w:t xml:space="preserve">the </w:t>
      </w:r>
      <w:r w:rsidR="00EB174C">
        <w:rPr>
          <w:spacing w:val="-1"/>
          <w:position w:val="2"/>
        </w:rPr>
        <w:t>injuries</w:t>
      </w:r>
      <w:r w:rsidR="00EB174C">
        <w:rPr>
          <w:spacing w:val="-3"/>
          <w:position w:val="2"/>
        </w:rPr>
        <w:t xml:space="preserve"> </w:t>
      </w:r>
      <w:r w:rsidR="00EB174C">
        <w:rPr>
          <w:spacing w:val="-1"/>
          <w:position w:val="2"/>
        </w:rPr>
        <w:t>she</w:t>
      </w:r>
      <w:r w:rsidR="00EB174C">
        <w:rPr>
          <w:position w:val="2"/>
        </w:rPr>
        <w:t xml:space="preserve"> </w:t>
      </w:r>
      <w:r w:rsidR="00EB174C">
        <w:rPr>
          <w:spacing w:val="-1"/>
          <w:position w:val="2"/>
        </w:rPr>
        <w:t>sustained</w:t>
      </w:r>
      <w:r w:rsidR="00EB174C">
        <w:rPr>
          <w:spacing w:val="-1"/>
          <w:position w:val="2"/>
        </w:rPr>
        <w:t>.”</w:t>
      </w:r>
      <w:r>
        <w:rPr>
          <w:rFonts w:ascii="Calibri"/>
          <w:spacing w:val="-1"/>
        </w:rPr>
        <w:t xml:space="preserve"> This indicates that she is in pain, and needs to administer pain medications to control the </w:t>
      </w:r>
      <w:r w:rsidR="000A2A94">
        <w:rPr>
          <w:rFonts w:ascii="Calibri"/>
          <w:spacing w:val="-1"/>
        </w:rPr>
        <w:t>pain. This  should include both pharmacological and non-pharmacological pain  control interventions. The  non-</w:t>
      </w:r>
      <w:r w:rsidR="007905D1">
        <w:rPr>
          <w:rFonts w:ascii="Calibri"/>
          <w:spacing w:val="-1"/>
        </w:rPr>
        <w:t>pharmacological</w:t>
      </w:r>
      <w:r w:rsidR="000A2A94">
        <w:rPr>
          <w:rFonts w:ascii="Calibri"/>
          <w:spacing w:val="-1"/>
        </w:rPr>
        <w:t xml:space="preserve">  pain control  interventions may include  positioning</w:t>
      </w:r>
    </w:p>
    <w:p w:rsidR="00B81FBF" w14:paraId="5600A62C" w14:textId="77777777">
      <w:pPr>
        <w:spacing w:before="4"/>
        <w:rPr>
          <w:rFonts w:ascii="Calibri" w:eastAsia="Calibri" w:hAnsi="Calibri" w:cs="Calibri"/>
          <w:sz w:val="13"/>
          <w:szCs w:val="13"/>
        </w:rPr>
      </w:pPr>
    </w:p>
    <w:p w:rsidR="00B81FBF" w14:paraId="71F3CCC9" w14:textId="5CDE76C9">
      <w:pPr>
        <w:spacing w:line="200" w:lineRule="atLeast"/>
        <w:ind w:left="114"/>
        <w:rPr>
          <w:rFonts w:ascii="Calibri" w:eastAsia="Calibri" w:hAnsi="Calibri" w:cs="Calibri"/>
          <w:sz w:val="20"/>
          <w:szCs w:val="20"/>
        </w:rPr>
      </w:pPr>
    </w:p>
    <w:p w:rsidR="00B81FBF" w14:paraId="2F251052" w14:textId="0C7C6C39">
      <w:pPr>
        <w:spacing w:line="200" w:lineRule="atLeast"/>
      </w:pPr>
      <w:r>
        <w:rPr>
          <w:rFonts w:ascii="Calibri" w:eastAsia="Calibri" w:hAnsi="Calibri" w:cs="Calibri"/>
          <w:sz w:val="20"/>
          <w:szCs w:val="20"/>
        </w:rPr>
        <w:t xml:space="preserve"> Which involves proper body alignment,  progressive muscle relaxation and acupuncture ( </w:t>
      </w:r>
      <w:r w:rsidRPr="000B55F3">
        <w:t>El Geziry</w:t>
      </w:r>
      <w:r>
        <w:t xml:space="preserve"> et al., 2018). Fall prevention is also a critical nursing intervention. </w:t>
      </w:r>
      <w:r w:rsidR="005B4DDA">
        <w:t xml:space="preserve"> Fall interventions include secure  locks on the bids, wheel and stretcher,   keeping the patient's floor obstacle free,  cleaning all the spills in the patient's room and </w:t>
      </w:r>
      <w:r w:rsidR="007905D1">
        <w:t>maintaining</w:t>
      </w:r>
      <w:r w:rsidR="005B4DDA">
        <w:t xml:space="preserve"> adequate lighting </w:t>
      </w:r>
      <w:r w:rsidRPr="005B4DDA" w:rsidR="005B4DDA">
        <w:t>Shaw</w:t>
      </w:r>
      <w:r w:rsidR="005B4DDA">
        <w:t xml:space="preserve"> et al., 2021)</w:t>
      </w:r>
      <w:r w:rsidR="005B4DDA">
        <w:t xml:space="preserve">.  With the contemporary rise in fall rates,  falls have become an important indicator of the quality of care and can result in </w:t>
      </w:r>
      <w:r w:rsidR="007905D1">
        <w:t>exacerbation</w:t>
      </w:r>
      <w:r w:rsidR="005B4DDA">
        <w:t xml:space="preserve"> of the patient's complications (</w:t>
      </w:r>
      <w:r w:rsidRPr="005B4DDA" w:rsidR="005B4DDA">
        <w:t>Shaw</w:t>
      </w:r>
      <w:r w:rsidR="005B4DDA">
        <w:t xml:space="preserve"> et al., 2021).  B</w:t>
      </w:r>
      <w:r w:rsidR="00422B50">
        <w:t xml:space="preserve">ased on the involvement in the accident and the multiple injuries, the patient must be having both physiological and psychosocial pain, and therefore she needs psychological nursing intervention. The </w:t>
      </w:r>
      <w:r w:rsidR="007905D1">
        <w:t xml:space="preserve">psychosocial </w:t>
      </w:r>
      <w:r w:rsidR="00422B50">
        <w:t xml:space="preserve">nursing intervention includes </w:t>
      </w:r>
      <w:r w:rsidR="007905D1">
        <w:t>strategies</w:t>
      </w:r>
      <w:r w:rsidR="00422B50">
        <w:t xml:space="preserve"> such as coping skills,  stress management relapse prevention, and </w:t>
      </w:r>
      <w:r w:rsidR="007905D1">
        <w:t>psychoeducation</w:t>
      </w:r>
      <w:r w:rsidR="00422B50">
        <w:t xml:space="preserve">. These </w:t>
      </w:r>
      <w:r w:rsidR="007905D1">
        <w:t>strategies</w:t>
      </w:r>
      <w:r w:rsidR="00422B50">
        <w:t xml:space="preserve"> will not only reduce the risk of complications but will facilitate the recovery process and promote </w:t>
      </w:r>
      <w:r w:rsidR="007905D1">
        <w:t>patients’</w:t>
      </w:r>
      <w:r w:rsidR="00422B50">
        <w:t xml:space="preserve"> mental health</w:t>
      </w:r>
      <w:r w:rsidR="00AF09D3">
        <w:t>.</w:t>
      </w:r>
    </w:p>
    <w:p w:rsidR="00AF09D3" w14:paraId="1C506BE0" w14:textId="77777777">
      <w:pPr>
        <w:spacing w:line="200" w:lineRule="atLeast"/>
      </w:pPr>
    </w:p>
    <w:p w:rsidR="00AF09D3" w:rsidP="00AF09D3" w14:paraId="3BEFDE80" w14:textId="77777777">
      <w:pPr>
        <w:pStyle w:val="Heading1"/>
        <w:spacing w:before="41"/>
        <w:ind w:left="0"/>
        <w:rPr>
          <w:b w:val="0"/>
          <w:bCs w:val="0"/>
        </w:rPr>
      </w:pPr>
      <w:r>
        <w:rPr>
          <w:spacing w:val="-1"/>
        </w:rPr>
        <w:t xml:space="preserve">Question </w:t>
      </w:r>
      <w:r>
        <w:t>4</w:t>
      </w:r>
    </w:p>
    <w:p w:rsidR="00AF09D3" w:rsidRPr="007905D1" w:rsidP="00AF09D3" w14:paraId="7C379DA0" w14:textId="77777777">
      <w:pPr>
        <w:spacing w:before="180" w:line="259" w:lineRule="auto"/>
        <w:ind w:left="120" w:right="232"/>
        <w:rPr>
          <w:rFonts w:ascii="Calibri" w:eastAsia="Calibri" w:hAnsi="Calibri" w:cs="Calibri"/>
          <w:bCs/>
        </w:rPr>
      </w:pPr>
      <w:r w:rsidRPr="007905D1">
        <w:rPr>
          <w:rFonts w:ascii="Calibri"/>
          <w:bCs/>
          <w:spacing w:val="-1"/>
        </w:rPr>
        <w:t>Identify</w:t>
      </w:r>
      <w:r w:rsidRPr="007905D1">
        <w:rPr>
          <w:rFonts w:ascii="Calibri"/>
          <w:bCs/>
          <w:spacing w:val="-2"/>
        </w:rPr>
        <w:t xml:space="preserve"> </w:t>
      </w:r>
      <w:r w:rsidRPr="007905D1">
        <w:rPr>
          <w:rFonts w:ascii="Calibri"/>
          <w:bCs/>
          <w:spacing w:val="-1"/>
        </w:rPr>
        <w:t xml:space="preserve">and discuss </w:t>
      </w:r>
      <w:r w:rsidRPr="007905D1">
        <w:rPr>
          <w:rFonts w:ascii="Calibri"/>
          <w:bCs/>
          <w:spacing w:val="-1"/>
          <w:u w:val="single" w:color="000000"/>
        </w:rPr>
        <w:t>one (1)</w:t>
      </w:r>
      <w:r w:rsidRPr="007905D1">
        <w:rPr>
          <w:rFonts w:ascii="Calibri"/>
          <w:bCs/>
          <w:spacing w:val="2"/>
          <w:u w:val="single" w:color="000000"/>
        </w:rPr>
        <w:t xml:space="preserve"> </w:t>
      </w:r>
      <w:r w:rsidRPr="007905D1">
        <w:rPr>
          <w:rFonts w:ascii="Calibri"/>
          <w:bCs/>
          <w:spacing w:val="-1"/>
        </w:rPr>
        <w:t>priority</w:t>
      </w:r>
      <w:r w:rsidRPr="007905D1">
        <w:rPr>
          <w:rFonts w:ascii="Calibri"/>
          <w:bCs/>
        </w:rPr>
        <w:t xml:space="preserve"> </w:t>
      </w:r>
      <w:r w:rsidRPr="007905D1">
        <w:rPr>
          <w:rFonts w:ascii="Calibri"/>
          <w:bCs/>
          <w:spacing w:val="-1"/>
        </w:rPr>
        <w:t>problem</w:t>
      </w:r>
      <w:r w:rsidRPr="007905D1">
        <w:rPr>
          <w:rFonts w:ascii="Calibri"/>
          <w:bCs/>
          <w:spacing w:val="2"/>
        </w:rPr>
        <w:t xml:space="preserve"> </w:t>
      </w:r>
      <w:r w:rsidRPr="007905D1">
        <w:rPr>
          <w:rFonts w:ascii="Calibri"/>
          <w:bCs/>
          <w:spacing w:val="-1"/>
        </w:rPr>
        <w:t>for</w:t>
      </w:r>
      <w:r w:rsidRPr="007905D1">
        <w:rPr>
          <w:rFonts w:ascii="Calibri"/>
          <w:bCs/>
        </w:rPr>
        <w:t xml:space="preserve"> </w:t>
      </w:r>
      <w:r w:rsidRPr="007905D1">
        <w:rPr>
          <w:rFonts w:ascii="Calibri"/>
          <w:bCs/>
          <w:spacing w:val="-1"/>
        </w:rPr>
        <w:t>Miss Hermione</w:t>
      </w:r>
      <w:r w:rsidRPr="007905D1">
        <w:rPr>
          <w:rFonts w:ascii="Calibri"/>
          <w:bCs/>
        </w:rPr>
        <w:t xml:space="preserve"> </w:t>
      </w:r>
      <w:r w:rsidRPr="007905D1">
        <w:rPr>
          <w:rFonts w:ascii="Calibri"/>
          <w:bCs/>
          <w:spacing w:val="-1"/>
        </w:rPr>
        <w:t>Granger</w:t>
      </w:r>
      <w:r w:rsidRPr="007905D1">
        <w:rPr>
          <w:rFonts w:ascii="Calibri"/>
          <w:bCs/>
          <w:spacing w:val="1"/>
        </w:rPr>
        <w:t xml:space="preserve"> </w:t>
      </w:r>
      <w:r w:rsidRPr="007905D1">
        <w:rPr>
          <w:rFonts w:ascii="Calibri"/>
          <w:bCs/>
          <w:spacing w:val="-1"/>
        </w:rPr>
        <w:t>during</w:t>
      </w:r>
      <w:r w:rsidRPr="007905D1">
        <w:rPr>
          <w:rFonts w:ascii="Calibri"/>
          <w:bCs/>
          <w:spacing w:val="-2"/>
        </w:rPr>
        <w:t xml:space="preserve"> </w:t>
      </w:r>
      <w:r w:rsidRPr="007905D1">
        <w:rPr>
          <w:rFonts w:ascii="Calibri"/>
          <w:bCs/>
          <w:spacing w:val="-1"/>
        </w:rPr>
        <w:t>her</w:t>
      </w:r>
      <w:r w:rsidRPr="007905D1">
        <w:rPr>
          <w:rFonts w:ascii="Calibri"/>
          <w:bCs/>
        </w:rPr>
        <w:t xml:space="preserve"> </w:t>
      </w:r>
      <w:r w:rsidRPr="007905D1">
        <w:rPr>
          <w:rFonts w:ascii="Calibri"/>
          <w:bCs/>
          <w:spacing w:val="-1"/>
        </w:rPr>
        <w:t>admission</w:t>
      </w:r>
      <w:r w:rsidRPr="007905D1">
        <w:rPr>
          <w:rFonts w:ascii="Calibri"/>
          <w:bCs/>
          <w:spacing w:val="-3"/>
        </w:rPr>
        <w:t xml:space="preserve"> </w:t>
      </w:r>
      <w:r w:rsidRPr="007905D1">
        <w:rPr>
          <w:rFonts w:ascii="Calibri"/>
          <w:bCs/>
        </w:rPr>
        <w:t>to</w:t>
      </w:r>
      <w:r w:rsidRPr="007905D1">
        <w:rPr>
          <w:rFonts w:ascii="Calibri"/>
          <w:bCs/>
          <w:spacing w:val="-1"/>
        </w:rPr>
        <w:t xml:space="preserve"> </w:t>
      </w:r>
      <w:r w:rsidRPr="007905D1">
        <w:rPr>
          <w:rFonts w:ascii="Calibri"/>
          <w:bCs/>
        </w:rPr>
        <w:t xml:space="preserve">the </w:t>
      </w:r>
      <w:r w:rsidRPr="007905D1">
        <w:rPr>
          <w:rFonts w:ascii="Calibri"/>
          <w:bCs/>
          <w:spacing w:val="-1"/>
        </w:rPr>
        <w:t>Paediatric</w:t>
      </w:r>
      <w:r w:rsidRPr="007905D1">
        <w:rPr>
          <w:rFonts w:ascii="Times New Roman"/>
          <w:bCs/>
          <w:spacing w:val="77"/>
        </w:rPr>
        <w:t xml:space="preserve"> </w:t>
      </w:r>
      <w:r w:rsidRPr="007905D1">
        <w:rPr>
          <w:rFonts w:ascii="Calibri"/>
          <w:bCs/>
          <w:spacing w:val="-1"/>
        </w:rPr>
        <w:t>Ward.</w:t>
      </w:r>
      <w:r w:rsidRPr="007905D1">
        <w:rPr>
          <w:rFonts w:ascii="Calibri"/>
          <w:bCs/>
        </w:rPr>
        <w:t xml:space="preserve"> </w:t>
      </w:r>
      <w:r w:rsidRPr="007905D1">
        <w:rPr>
          <w:rFonts w:ascii="Calibri"/>
          <w:bCs/>
          <w:spacing w:val="-1"/>
        </w:rPr>
        <w:t>Justify</w:t>
      </w:r>
      <w:r w:rsidRPr="007905D1">
        <w:rPr>
          <w:rFonts w:ascii="Calibri"/>
          <w:bCs/>
          <w:spacing w:val="1"/>
        </w:rPr>
        <w:t xml:space="preserve"> </w:t>
      </w:r>
      <w:r w:rsidRPr="007905D1">
        <w:rPr>
          <w:rFonts w:ascii="Calibri"/>
          <w:bCs/>
        </w:rPr>
        <w:t>the</w:t>
      </w:r>
      <w:r w:rsidRPr="007905D1">
        <w:rPr>
          <w:rFonts w:ascii="Calibri"/>
          <w:bCs/>
          <w:spacing w:val="-3"/>
        </w:rPr>
        <w:t xml:space="preserve"> </w:t>
      </w:r>
      <w:r w:rsidRPr="007905D1">
        <w:rPr>
          <w:rFonts w:ascii="Calibri"/>
          <w:bCs/>
          <w:spacing w:val="-1"/>
        </w:rPr>
        <w:t>priority with peer-reviewed</w:t>
      </w:r>
      <w:r w:rsidRPr="007905D1">
        <w:rPr>
          <w:rFonts w:ascii="Calibri"/>
          <w:bCs/>
          <w:spacing w:val="-3"/>
        </w:rPr>
        <w:t xml:space="preserve"> </w:t>
      </w:r>
      <w:r w:rsidRPr="007905D1">
        <w:rPr>
          <w:rFonts w:ascii="Calibri"/>
          <w:bCs/>
          <w:spacing w:val="-1"/>
        </w:rPr>
        <w:t>evidence</w:t>
      </w:r>
      <w:r w:rsidRPr="007905D1">
        <w:rPr>
          <w:rFonts w:ascii="Calibri"/>
          <w:bCs/>
          <w:spacing w:val="-2"/>
        </w:rPr>
        <w:t xml:space="preserve"> </w:t>
      </w:r>
      <w:r w:rsidRPr="007905D1">
        <w:rPr>
          <w:rFonts w:ascii="Calibri"/>
          <w:bCs/>
        </w:rPr>
        <w:t>(3</w:t>
      </w:r>
      <w:r w:rsidRPr="007905D1">
        <w:rPr>
          <w:rFonts w:ascii="Calibri"/>
          <w:bCs/>
          <w:spacing w:val="-1"/>
        </w:rPr>
        <w:t xml:space="preserve"> marks)</w:t>
      </w:r>
    </w:p>
    <w:p w:rsidR="00AF09D3" w:rsidP="00AF09D3" w14:paraId="7CA70E1D" w14:textId="77777777">
      <w:pPr>
        <w:spacing w:before="2"/>
        <w:rPr>
          <w:rFonts w:ascii="Calibri" w:eastAsia="Calibri" w:hAnsi="Calibri" w:cs="Calibri"/>
          <w:sz w:val="13"/>
          <w:szCs w:val="13"/>
        </w:rPr>
      </w:pPr>
    </w:p>
    <w:p w:rsidR="00AF09D3" w:rsidP="00AF09D3" w14:paraId="2FD56CA4" w14:textId="77777777">
      <w:pPr>
        <w:spacing w:line="200" w:lineRule="atLeast"/>
        <w:ind w:left="114"/>
        <w:rPr>
          <w:rFonts w:ascii="Calibri" w:eastAsia="Calibri" w:hAnsi="Calibri" w:cs="Calibri"/>
          <w:sz w:val="20"/>
          <w:szCs w:val="20"/>
        </w:rPr>
      </w:pPr>
      <w:r>
        <w:rPr>
          <w:rFonts w:ascii="Calibri" w:eastAsia="Calibri" w:hAnsi="Calibri" w:cs="Calibri"/>
          <w:sz w:val="20"/>
          <w:szCs w:val="20"/>
        </w:rPr>
        <w:t xml:space="preserve"> One priority problem for limb movement. Miss Hermione was suspected of </w:t>
      </w:r>
      <w:r>
        <w:rPr>
          <w:spacing w:val="-1"/>
        </w:rPr>
        <w:t>multiple</w:t>
      </w:r>
      <w:r>
        <w:t xml:space="preserve"> </w:t>
      </w:r>
      <w:r>
        <w:rPr>
          <w:spacing w:val="-1"/>
        </w:rPr>
        <w:t>grazes</w:t>
      </w:r>
      <w:r>
        <w:rPr>
          <w:spacing w:val="-2"/>
        </w:rPr>
        <w:t xml:space="preserve"> </w:t>
      </w:r>
      <w:r>
        <w:rPr>
          <w:spacing w:val="-1"/>
        </w:rPr>
        <w:t>across</w:t>
      </w:r>
      <w:r>
        <w:rPr>
          <w:spacing w:val="-3"/>
        </w:rPr>
        <w:t xml:space="preserve"> </w:t>
      </w:r>
      <w:r>
        <w:rPr>
          <w:spacing w:val="-1"/>
        </w:rPr>
        <w:t>her</w:t>
      </w:r>
      <w:r>
        <w:rPr>
          <w:spacing w:val="1"/>
        </w:rPr>
        <w:t xml:space="preserve"> </w:t>
      </w:r>
      <w:r>
        <w:t>legs</w:t>
      </w:r>
      <w:r>
        <w:rPr>
          <w:spacing w:val="-3"/>
        </w:rPr>
        <w:t xml:space="preserve"> </w:t>
      </w:r>
      <w:r>
        <w:t>and</w:t>
      </w:r>
      <w:r>
        <w:rPr>
          <w:rFonts w:ascii="Times New Roman"/>
          <w:spacing w:val="67"/>
        </w:rPr>
        <w:t xml:space="preserve"> </w:t>
      </w:r>
      <w:r>
        <w:rPr>
          <w:spacing w:val="-1"/>
        </w:rPr>
        <w:t>feet,</w:t>
      </w:r>
      <w:r>
        <w:t xml:space="preserve"> </w:t>
      </w:r>
      <w:r>
        <w:rPr>
          <w:spacing w:val="-1"/>
        </w:rPr>
        <w:t>left</w:t>
      </w:r>
      <w:r>
        <w:t xml:space="preserve"> </w:t>
      </w:r>
      <w:r>
        <w:rPr>
          <w:spacing w:val="-1"/>
        </w:rPr>
        <w:t>hip,</w:t>
      </w:r>
      <w:r>
        <w:rPr>
          <w:spacing w:val="-2"/>
        </w:rPr>
        <w:t xml:space="preserve"> </w:t>
      </w:r>
      <w:r>
        <w:rPr>
          <w:spacing w:val="-1"/>
        </w:rPr>
        <w:t>and</w:t>
      </w:r>
      <w:r>
        <w:t xml:space="preserve"> </w:t>
      </w:r>
      <w:r>
        <w:rPr>
          <w:spacing w:val="-1"/>
        </w:rPr>
        <w:t>shoulder. The pediatrics report  shows mild weakness in the right leg and severe weakness in the left leg as well as mild weakness in the left and right arm.</w:t>
      </w:r>
    </w:p>
    <w:p w:rsidR="00AF09D3" w:rsidP="00AF09D3" w14:paraId="29B59E08" w14:textId="77777777">
      <w:pPr>
        <w:rPr>
          <w:rFonts w:ascii="Calibri" w:eastAsia="Calibri" w:hAnsi="Calibri" w:cs="Calibri"/>
          <w:sz w:val="20"/>
          <w:szCs w:val="20"/>
        </w:rPr>
      </w:pPr>
    </w:p>
    <w:p w:rsidR="00AF09D3" w:rsidP="00AF09D3" w14:paraId="377C5334" w14:textId="77777777">
      <w:pPr>
        <w:spacing w:before="10"/>
        <w:rPr>
          <w:rFonts w:ascii="Calibri" w:eastAsia="Calibri" w:hAnsi="Calibri" w:cs="Calibri"/>
          <w:sz w:val="16"/>
          <w:szCs w:val="16"/>
        </w:rPr>
      </w:pPr>
    </w:p>
    <w:p w:rsidR="00AF09D3" w:rsidP="00AF09D3" w14:paraId="3790B181" w14:textId="77777777">
      <w:pPr>
        <w:pStyle w:val="Heading1"/>
        <w:rPr>
          <w:b w:val="0"/>
          <w:bCs w:val="0"/>
        </w:rPr>
      </w:pPr>
      <w:r>
        <w:rPr>
          <w:spacing w:val="-1"/>
        </w:rPr>
        <w:t xml:space="preserve">Question </w:t>
      </w:r>
      <w:r>
        <w:t>5</w:t>
      </w:r>
    </w:p>
    <w:p w:rsidR="00AF09D3" w:rsidRPr="007905D1" w:rsidP="00AF09D3" w14:paraId="44F683DF" w14:textId="77777777">
      <w:pPr>
        <w:pStyle w:val="BodyText"/>
        <w:spacing w:before="180" w:line="258" w:lineRule="auto"/>
        <w:ind w:left="120" w:right="201"/>
        <w:rPr>
          <w:b/>
          <w:bCs/>
        </w:rPr>
      </w:pPr>
      <w:r w:rsidRPr="007905D1">
        <w:rPr>
          <w:b/>
          <w:bCs/>
          <w:spacing w:val="-1"/>
        </w:rPr>
        <w:t xml:space="preserve">Coping </w:t>
      </w:r>
      <w:r w:rsidRPr="007905D1">
        <w:rPr>
          <w:b/>
          <w:bCs/>
        </w:rPr>
        <w:t>with</w:t>
      </w:r>
      <w:r w:rsidRPr="007905D1">
        <w:rPr>
          <w:b/>
          <w:bCs/>
          <w:spacing w:val="-3"/>
        </w:rPr>
        <w:t xml:space="preserve"> </w:t>
      </w:r>
      <w:r w:rsidRPr="007905D1">
        <w:rPr>
          <w:b/>
          <w:bCs/>
          <w:spacing w:val="-1"/>
        </w:rPr>
        <w:t>stress reactions</w:t>
      </w:r>
      <w:r w:rsidRPr="007905D1">
        <w:rPr>
          <w:b/>
          <w:bCs/>
        </w:rPr>
        <w:t xml:space="preserve"> is </w:t>
      </w:r>
      <w:r w:rsidRPr="007905D1">
        <w:rPr>
          <w:b/>
          <w:bCs/>
          <w:spacing w:val="-1"/>
        </w:rPr>
        <w:t>common after</w:t>
      </w:r>
      <w:r w:rsidRPr="007905D1">
        <w:rPr>
          <w:b/>
          <w:bCs/>
        </w:rPr>
        <w:t xml:space="preserve"> a</w:t>
      </w:r>
      <w:r w:rsidRPr="007905D1">
        <w:rPr>
          <w:b/>
          <w:bCs/>
          <w:spacing w:val="-2"/>
        </w:rPr>
        <w:t xml:space="preserve"> </w:t>
      </w:r>
      <w:r w:rsidRPr="007905D1">
        <w:rPr>
          <w:b/>
          <w:bCs/>
          <w:spacing w:val="-1"/>
        </w:rPr>
        <w:t>serious</w:t>
      </w:r>
      <w:r w:rsidRPr="007905D1">
        <w:rPr>
          <w:b/>
          <w:bCs/>
          <w:spacing w:val="-3"/>
        </w:rPr>
        <w:t xml:space="preserve"> </w:t>
      </w:r>
      <w:r w:rsidRPr="007905D1">
        <w:rPr>
          <w:b/>
          <w:bCs/>
          <w:spacing w:val="-1"/>
        </w:rPr>
        <w:t>illness,</w:t>
      </w:r>
      <w:r w:rsidRPr="007905D1">
        <w:rPr>
          <w:b/>
          <w:bCs/>
        </w:rPr>
        <w:t xml:space="preserve"> </w:t>
      </w:r>
      <w:r w:rsidRPr="007905D1">
        <w:rPr>
          <w:b/>
          <w:bCs/>
          <w:spacing w:val="-1"/>
        </w:rPr>
        <w:t xml:space="preserve">injury, </w:t>
      </w:r>
      <w:r w:rsidRPr="007905D1">
        <w:rPr>
          <w:b/>
          <w:bCs/>
        </w:rPr>
        <w:t>or</w:t>
      </w:r>
      <w:r w:rsidRPr="007905D1">
        <w:rPr>
          <w:b/>
          <w:bCs/>
        </w:rPr>
        <w:t xml:space="preserve"> </w:t>
      </w:r>
      <w:r w:rsidRPr="007905D1">
        <w:rPr>
          <w:b/>
          <w:bCs/>
          <w:spacing w:val="-1"/>
        </w:rPr>
        <w:t>hospital</w:t>
      </w:r>
      <w:r w:rsidRPr="007905D1">
        <w:rPr>
          <w:b/>
          <w:bCs/>
          <w:spacing w:val="-3"/>
        </w:rPr>
        <w:t xml:space="preserve"> </w:t>
      </w:r>
      <w:r w:rsidRPr="007905D1">
        <w:rPr>
          <w:b/>
          <w:bCs/>
          <w:spacing w:val="-1"/>
        </w:rPr>
        <w:t xml:space="preserve">stay. Even though </w:t>
      </w:r>
      <w:r w:rsidRPr="007905D1">
        <w:rPr>
          <w:b/>
          <w:bCs/>
        </w:rPr>
        <w:t>it</w:t>
      </w:r>
      <w:r w:rsidRPr="007905D1">
        <w:rPr>
          <w:b/>
          <w:bCs/>
          <w:spacing w:val="1"/>
        </w:rPr>
        <w:t xml:space="preserve"> </w:t>
      </w:r>
      <w:r w:rsidRPr="007905D1">
        <w:rPr>
          <w:b/>
          <w:bCs/>
        </w:rPr>
        <w:t>is</w:t>
      </w:r>
      <w:r w:rsidRPr="007905D1">
        <w:rPr>
          <w:b/>
          <w:bCs/>
          <w:spacing w:val="2"/>
        </w:rPr>
        <w:t xml:space="preserve"> </w:t>
      </w:r>
      <w:r w:rsidRPr="007905D1">
        <w:rPr>
          <w:b/>
          <w:bCs/>
        </w:rPr>
        <w:t>the</w:t>
      </w:r>
      <w:r w:rsidRPr="007905D1">
        <w:rPr>
          <w:b/>
          <w:bCs/>
          <w:spacing w:val="-2"/>
        </w:rPr>
        <w:t xml:space="preserve"> </w:t>
      </w:r>
      <w:r w:rsidRPr="007905D1">
        <w:rPr>
          <w:b/>
          <w:bCs/>
          <w:spacing w:val="-1"/>
        </w:rPr>
        <w:t>child</w:t>
      </w:r>
      <w:r w:rsidRPr="007905D1">
        <w:rPr>
          <w:rFonts w:ascii="Times New Roman" w:eastAsia="Times New Roman" w:hAnsi="Times New Roman" w:cs="Times New Roman"/>
          <w:b/>
          <w:bCs/>
          <w:spacing w:val="65"/>
        </w:rPr>
        <w:t xml:space="preserve"> </w:t>
      </w:r>
      <w:r w:rsidRPr="007905D1">
        <w:rPr>
          <w:b/>
          <w:bCs/>
        </w:rPr>
        <w:t>who is</w:t>
      </w:r>
      <w:r w:rsidRPr="007905D1">
        <w:rPr>
          <w:b/>
          <w:bCs/>
          <w:spacing w:val="-3"/>
        </w:rPr>
        <w:t xml:space="preserve"> </w:t>
      </w:r>
      <w:r w:rsidRPr="007905D1">
        <w:rPr>
          <w:b/>
          <w:bCs/>
        </w:rPr>
        <w:t>ill or</w:t>
      </w:r>
      <w:r w:rsidRPr="007905D1">
        <w:rPr>
          <w:b/>
          <w:bCs/>
          <w:spacing w:val="-2"/>
        </w:rPr>
        <w:t xml:space="preserve"> </w:t>
      </w:r>
      <w:r w:rsidRPr="007905D1">
        <w:rPr>
          <w:b/>
          <w:bCs/>
          <w:spacing w:val="-1"/>
        </w:rPr>
        <w:t>injured,</w:t>
      </w:r>
      <w:r w:rsidRPr="007905D1">
        <w:rPr>
          <w:b/>
          <w:bCs/>
        </w:rPr>
        <w:t xml:space="preserve"> </w:t>
      </w:r>
      <w:r w:rsidRPr="007905D1">
        <w:rPr>
          <w:b/>
          <w:bCs/>
          <w:spacing w:val="-1"/>
        </w:rPr>
        <w:t>the</w:t>
      </w:r>
      <w:r w:rsidRPr="007905D1">
        <w:rPr>
          <w:b/>
          <w:bCs/>
        </w:rPr>
        <w:t xml:space="preserve"> </w:t>
      </w:r>
      <w:r w:rsidRPr="007905D1">
        <w:rPr>
          <w:rFonts w:cs="Calibri"/>
          <w:b/>
          <w:bCs/>
          <w:spacing w:val="-1"/>
        </w:rPr>
        <w:t>whole</w:t>
      </w:r>
      <w:r w:rsidRPr="007905D1">
        <w:rPr>
          <w:rFonts w:cs="Calibri"/>
          <w:b/>
          <w:bCs/>
        </w:rPr>
        <w:t xml:space="preserve"> </w:t>
      </w:r>
      <w:r w:rsidRPr="007905D1">
        <w:rPr>
          <w:rFonts w:cs="Calibri"/>
          <w:b/>
          <w:bCs/>
          <w:spacing w:val="-1"/>
        </w:rPr>
        <w:t>family</w:t>
      </w:r>
      <w:r w:rsidRPr="007905D1">
        <w:rPr>
          <w:rFonts w:cs="Calibri"/>
          <w:b/>
          <w:bCs/>
        </w:rPr>
        <w:t xml:space="preserve"> can</w:t>
      </w:r>
      <w:r w:rsidRPr="007905D1">
        <w:rPr>
          <w:rFonts w:cs="Calibri"/>
          <w:b/>
          <w:bCs/>
          <w:spacing w:val="-1"/>
        </w:rPr>
        <w:t xml:space="preserve"> </w:t>
      </w:r>
      <w:r w:rsidRPr="007905D1">
        <w:rPr>
          <w:rFonts w:cs="Calibri"/>
          <w:b/>
          <w:bCs/>
          <w:spacing w:val="-2"/>
        </w:rPr>
        <w:t>be</w:t>
      </w:r>
      <w:r w:rsidRPr="007905D1">
        <w:rPr>
          <w:rFonts w:cs="Calibri"/>
          <w:b/>
          <w:bCs/>
        </w:rPr>
        <w:t xml:space="preserve"> </w:t>
      </w:r>
      <w:r w:rsidRPr="007905D1">
        <w:rPr>
          <w:rFonts w:cs="Calibri"/>
          <w:b/>
          <w:bCs/>
          <w:spacing w:val="-1"/>
        </w:rPr>
        <w:t>affected.</w:t>
      </w:r>
      <w:r w:rsidRPr="007905D1">
        <w:rPr>
          <w:rFonts w:cs="Calibri"/>
          <w:b/>
          <w:bCs/>
          <w:spacing w:val="-3"/>
        </w:rPr>
        <w:t xml:space="preserve"> </w:t>
      </w:r>
      <w:r w:rsidRPr="007905D1">
        <w:rPr>
          <w:rFonts w:cs="Calibri"/>
          <w:b/>
          <w:bCs/>
        </w:rPr>
        <w:t xml:space="preserve">It’s </w:t>
      </w:r>
      <w:r w:rsidRPr="007905D1">
        <w:rPr>
          <w:rFonts w:cs="Calibri"/>
          <w:b/>
          <w:bCs/>
          <w:spacing w:val="-1"/>
        </w:rPr>
        <w:t>normal</w:t>
      </w:r>
      <w:r w:rsidRPr="007905D1">
        <w:rPr>
          <w:rFonts w:cs="Calibri"/>
          <w:b/>
          <w:bCs/>
          <w:spacing w:val="2"/>
        </w:rPr>
        <w:t xml:space="preserve"> </w:t>
      </w:r>
      <w:r w:rsidRPr="007905D1">
        <w:rPr>
          <w:b/>
          <w:bCs/>
          <w:spacing w:val="-1"/>
        </w:rPr>
        <w:t>for</w:t>
      </w:r>
      <w:r w:rsidRPr="007905D1">
        <w:rPr>
          <w:b/>
          <w:bCs/>
          <w:spacing w:val="-3"/>
        </w:rPr>
        <w:t xml:space="preserve"> </w:t>
      </w:r>
      <w:r w:rsidRPr="007905D1">
        <w:rPr>
          <w:b/>
          <w:bCs/>
        </w:rPr>
        <w:t>the</w:t>
      </w:r>
      <w:r w:rsidRPr="007905D1">
        <w:rPr>
          <w:b/>
          <w:bCs/>
          <w:spacing w:val="2"/>
        </w:rPr>
        <w:t xml:space="preserve"> </w:t>
      </w:r>
      <w:r w:rsidRPr="007905D1">
        <w:rPr>
          <w:b/>
          <w:bCs/>
          <w:spacing w:val="-1"/>
        </w:rPr>
        <w:t>parents</w:t>
      </w:r>
      <w:r w:rsidRPr="007905D1">
        <w:rPr>
          <w:b/>
          <w:bCs/>
          <w:spacing w:val="-2"/>
        </w:rPr>
        <w:t xml:space="preserve"> </w:t>
      </w:r>
      <w:r w:rsidRPr="007905D1">
        <w:rPr>
          <w:b/>
          <w:bCs/>
        </w:rPr>
        <w:t>to</w:t>
      </w:r>
      <w:r w:rsidRPr="007905D1">
        <w:rPr>
          <w:b/>
          <w:bCs/>
          <w:spacing w:val="1"/>
        </w:rPr>
        <w:t xml:space="preserve"> </w:t>
      </w:r>
      <w:r w:rsidRPr="007905D1">
        <w:rPr>
          <w:b/>
          <w:bCs/>
          <w:spacing w:val="-1"/>
        </w:rPr>
        <w:t>feel</w:t>
      </w:r>
      <w:r w:rsidRPr="007905D1">
        <w:rPr>
          <w:b/>
          <w:bCs/>
          <w:spacing w:val="-2"/>
        </w:rPr>
        <w:t xml:space="preserve"> </w:t>
      </w:r>
      <w:r w:rsidRPr="007905D1">
        <w:rPr>
          <w:b/>
          <w:bCs/>
          <w:spacing w:val="-1"/>
        </w:rPr>
        <w:t xml:space="preserve">overwhelmed trying </w:t>
      </w:r>
      <w:r w:rsidRPr="007905D1">
        <w:rPr>
          <w:b/>
          <w:bCs/>
        </w:rPr>
        <w:t xml:space="preserve">to </w:t>
      </w:r>
      <w:r w:rsidRPr="007905D1">
        <w:rPr>
          <w:b/>
          <w:bCs/>
          <w:spacing w:val="-1"/>
        </w:rPr>
        <w:t>help</w:t>
      </w:r>
      <w:r w:rsidRPr="007905D1">
        <w:rPr>
          <w:rFonts w:ascii="Times New Roman" w:eastAsia="Times New Roman" w:hAnsi="Times New Roman" w:cs="Times New Roman"/>
          <w:b/>
          <w:bCs/>
          <w:spacing w:val="55"/>
        </w:rPr>
        <w:t xml:space="preserve"> </w:t>
      </w:r>
      <w:r w:rsidRPr="007905D1">
        <w:rPr>
          <w:b/>
          <w:bCs/>
        </w:rPr>
        <w:t xml:space="preserve">the </w:t>
      </w:r>
      <w:r w:rsidRPr="007905D1">
        <w:rPr>
          <w:b/>
          <w:bCs/>
          <w:spacing w:val="-1"/>
        </w:rPr>
        <w:t>family</w:t>
      </w:r>
      <w:r w:rsidRPr="007905D1">
        <w:rPr>
          <w:b/>
          <w:bCs/>
          <w:spacing w:val="1"/>
        </w:rPr>
        <w:t xml:space="preserve"> </w:t>
      </w:r>
      <w:r w:rsidRPr="007905D1">
        <w:rPr>
          <w:b/>
          <w:bCs/>
          <w:spacing w:val="-1"/>
        </w:rPr>
        <w:t>and</w:t>
      </w:r>
      <w:r w:rsidRPr="007905D1">
        <w:rPr>
          <w:b/>
          <w:bCs/>
          <w:spacing w:val="-3"/>
        </w:rPr>
        <w:t xml:space="preserve"> </w:t>
      </w:r>
      <w:r w:rsidRPr="007905D1">
        <w:rPr>
          <w:b/>
          <w:bCs/>
          <w:spacing w:val="-1"/>
        </w:rPr>
        <w:t>themself</w:t>
      </w:r>
      <w:r w:rsidRPr="007905D1">
        <w:rPr>
          <w:b/>
          <w:bCs/>
          <w:spacing w:val="-2"/>
        </w:rPr>
        <w:t xml:space="preserve"> </w:t>
      </w:r>
      <w:r w:rsidRPr="007905D1">
        <w:rPr>
          <w:b/>
          <w:bCs/>
        </w:rPr>
        <w:t>to</w:t>
      </w:r>
      <w:r w:rsidRPr="007905D1">
        <w:rPr>
          <w:b/>
          <w:bCs/>
          <w:spacing w:val="-3"/>
        </w:rPr>
        <w:t xml:space="preserve"> </w:t>
      </w:r>
      <w:r w:rsidRPr="007905D1">
        <w:rPr>
          <w:b/>
          <w:bCs/>
        </w:rPr>
        <w:t xml:space="preserve">cope. </w:t>
      </w:r>
      <w:r w:rsidRPr="007905D1">
        <w:rPr>
          <w:rFonts w:cs="Calibri"/>
          <w:b/>
          <w:bCs/>
          <w:spacing w:val="-1"/>
        </w:rPr>
        <w:t>Discuss</w:t>
      </w:r>
      <w:r w:rsidRPr="007905D1">
        <w:rPr>
          <w:rFonts w:cs="Calibri"/>
          <w:b/>
          <w:bCs/>
        </w:rPr>
        <w:t xml:space="preserve"> </w:t>
      </w:r>
      <w:r w:rsidRPr="007905D1">
        <w:rPr>
          <w:rFonts w:cs="Calibri"/>
          <w:b/>
          <w:bCs/>
          <w:spacing w:val="-1"/>
        </w:rPr>
        <w:t>and</w:t>
      </w:r>
      <w:r w:rsidRPr="007905D1">
        <w:rPr>
          <w:rFonts w:cs="Calibri"/>
          <w:b/>
          <w:bCs/>
        </w:rPr>
        <w:t xml:space="preserve"> </w:t>
      </w:r>
      <w:r w:rsidRPr="007905D1">
        <w:rPr>
          <w:rFonts w:cs="Calibri"/>
          <w:b/>
          <w:bCs/>
          <w:spacing w:val="-1"/>
        </w:rPr>
        <w:t>justify</w:t>
      </w:r>
      <w:r w:rsidRPr="007905D1">
        <w:rPr>
          <w:rFonts w:cs="Calibri"/>
          <w:b/>
          <w:bCs/>
          <w:spacing w:val="3"/>
        </w:rPr>
        <w:t xml:space="preserve"> </w:t>
      </w:r>
      <w:r w:rsidRPr="007905D1">
        <w:rPr>
          <w:b/>
          <w:bCs/>
          <w:spacing w:val="-1"/>
        </w:rPr>
        <w:t>with evidence-based</w:t>
      </w:r>
      <w:r w:rsidRPr="007905D1">
        <w:rPr>
          <w:b/>
          <w:bCs/>
        </w:rPr>
        <w:t xml:space="preserve"> </w:t>
      </w:r>
      <w:r w:rsidRPr="007905D1">
        <w:rPr>
          <w:b/>
          <w:bCs/>
          <w:spacing w:val="-1"/>
        </w:rPr>
        <w:t>literature</w:t>
      </w:r>
      <w:r w:rsidRPr="007905D1">
        <w:rPr>
          <w:b/>
          <w:bCs/>
        </w:rPr>
        <w:t xml:space="preserve"> </w:t>
      </w:r>
      <w:r w:rsidRPr="007905D1">
        <w:rPr>
          <w:rFonts w:cs="Calibri"/>
          <w:b/>
          <w:bCs/>
          <w:spacing w:val="-1"/>
        </w:rPr>
        <w:t>three</w:t>
      </w:r>
      <w:r w:rsidRPr="007905D1">
        <w:rPr>
          <w:rFonts w:cs="Calibri"/>
          <w:b/>
          <w:bCs/>
          <w:spacing w:val="-3"/>
        </w:rPr>
        <w:t xml:space="preserve"> </w:t>
      </w:r>
      <w:r w:rsidRPr="007905D1">
        <w:rPr>
          <w:rFonts w:cs="Calibri"/>
          <w:b/>
          <w:bCs/>
          <w:spacing w:val="-1"/>
        </w:rPr>
        <w:t>(3)</w:t>
      </w:r>
      <w:r w:rsidRPr="007905D1">
        <w:rPr>
          <w:rFonts w:cs="Calibri"/>
          <w:b/>
          <w:bCs/>
          <w:spacing w:val="1"/>
        </w:rPr>
        <w:t xml:space="preserve"> </w:t>
      </w:r>
      <w:r w:rsidRPr="007905D1">
        <w:rPr>
          <w:b/>
          <w:bCs/>
          <w:spacing w:val="-1"/>
        </w:rPr>
        <w:t>nursing</w:t>
      </w:r>
      <w:r w:rsidRPr="007905D1">
        <w:rPr>
          <w:b/>
          <w:bCs/>
        </w:rPr>
        <w:t xml:space="preserve"> </w:t>
      </w:r>
      <w:r w:rsidRPr="007905D1">
        <w:rPr>
          <w:b/>
          <w:bCs/>
          <w:spacing w:val="-1"/>
        </w:rPr>
        <w:t>interventions</w:t>
      </w:r>
      <w:r w:rsidRPr="007905D1">
        <w:rPr>
          <w:rFonts w:ascii="Times New Roman" w:eastAsia="Times New Roman" w:hAnsi="Times New Roman" w:cs="Times New Roman"/>
          <w:b/>
          <w:bCs/>
          <w:spacing w:val="71"/>
        </w:rPr>
        <w:t xml:space="preserve"> </w:t>
      </w:r>
      <w:r w:rsidRPr="007905D1">
        <w:rPr>
          <w:b/>
          <w:bCs/>
        </w:rPr>
        <w:t>that</w:t>
      </w:r>
      <w:r w:rsidRPr="007905D1">
        <w:rPr>
          <w:b/>
          <w:bCs/>
          <w:spacing w:val="-1"/>
        </w:rPr>
        <w:t xml:space="preserve"> could</w:t>
      </w:r>
      <w:r w:rsidRPr="007905D1">
        <w:rPr>
          <w:b/>
          <w:bCs/>
          <w:spacing w:val="-2"/>
        </w:rPr>
        <w:t xml:space="preserve"> </w:t>
      </w:r>
      <w:r w:rsidRPr="007905D1">
        <w:rPr>
          <w:b/>
          <w:bCs/>
          <w:spacing w:val="-1"/>
        </w:rPr>
        <w:t>help</w:t>
      </w:r>
      <w:r w:rsidRPr="007905D1">
        <w:rPr>
          <w:b/>
          <w:bCs/>
          <w:spacing w:val="-2"/>
        </w:rPr>
        <w:t xml:space="preserve"> </w:t>
      </w:r>
      <w:r w:rsidRPr="007905D1">
        <w:rPr>
          <w:b/>
          <w:bCs/>
          <w:spacing w:val="-1"/>
        </w:rPr>
        <w:t>alleviate</w:t>
      </w:r>
      <w:r w:rsidRPr="007905D1">
        <w:rPr>
          <w:b/>
          <w:bCs/>
          <w:spacing w:val="1"/>
        </w:rPr>
        <w:t xml:space="preserve"> </w:t>
      </w:r>
      <w:r w:rsidRPr="007905D1">
        <w:rPr>
          <w:b/>
          <w:bCs/>
          <w:spacing w:val="-1"/>
        </w:rPr>
        <w:t>the stress</w:t>
      </w:r>
      <w:r w:rsidRPr="007905D1">
        <w:rPr>
          <w:b/>
          <w:bCs/>
        </w:rPr>
        <w:t xml:space="preserve"> </w:t>
      </w:r>
      <w:r w:rsidRPr="007905D1">
        <w:rPr>
          <w:b/>
          <w:bCs/>
          <w:spacing w:val="-1"/>
        </w:rPr>
        <w:t>experienced by</w:t>
      </w:r>
      <w:r w:rsidRPr="007905D1">
        <w:rPr>
          <w:b/>
          <w:bCs/>
        </w:rPr>
        <w:t xml:space="preserve"> </w:t>
      </w:r>
      <w:r w:rsidRPr="007905D1">
        <w:rPr>
          <w:b/>
          <w:bCs/>
          <w:spacing w:val="-1"/>
        </w:rPr>
        <w:t>parents</w:t>
      </w:r>
      <w:r w:rsidRPr="007905D1">
        <w:rPr>
          <w:b/>
          <w:bCs/>
          <w:spacing w:val="-2"/>
        </w:rPr>
        <w:t xml:space="preserve"> </w:t>
      </w:r>
      <w:r w:rsidRPr="007905D1">
        <w:rPr>
          <w:b/>
          <w:bCs/>
        </w:rPr>
        <w:t>in</w:t>
      </w:r>
      <w:r w:rsidRPr="007905D1">
        <w:rPr>
          <w:b/>
          <w:bCs/>
          <w:spacing w:val="-1"/>
        </w:rPr>
        <w:t xml:space="preserve"> this situation</w:t>
      </w:r>
      <w:r w:rsidRPr="007905D1">
        <w:rPr>
          <w:b/>
          <w:bCs/>
        </w:rPr>
        <w:t xml:space="preserve"> </w:t>
      </w:r>
      <w:r w:rsidRPr="007905D1">
        <w:rPr>
          <w:b/>
          <w:bCs/>
          <w:spacing w:val="-1"/>
        </w:rPr>
        <w:t>(9</w:t>
      </w:r>
      <w:r w:rsidRPr="007905D1">
        <w:rPr>
          <w:b/>
          <w:bCs/>
          <w:spacing w:val="-2"/>
        </w:rPr>
        <w:t xml:space="preserve"> </w:t>
      </w:r>
      <w:r w:rsidRPr="007905D1">
        <w:rPr>
          <w:b/>
          <w:bCs/>
          <w:spacing w:val="-1"/>
        </w:rPr>
        <w:t>marks)</w:t>
      </w:r>
    </w:p>
    <w:p w:rsidR="00AF09D3" w:rsidP="00AF09D3" w14:paraId="402DCBF7" w14:textId="77777777">
      <w:pPr>
        <w:spacing w:before="2"/>
        <w:rPr>
          <w:rFonts w:ascii="Calibri" w:eastAsia="Calibri" w:hAnsi="Calibri" w:cs="Calibri"/>
          <w:sz w:val="13"/>
          <w:szCs w:val="13"/>
        </w:rPr>
      </w:pPr>
    </w:p>
    <w:p w:rsidR="00AF09D3" w:rsidP="00AF09D3" w14:paraId="37F6A749" w14:textId="77777777">
      <w:pPr>
        <w:spacing w:line="200" w:lineRule="atLeast"/>
        <w:rPr>
          <w:rFonts w:ascii="Calibri" w:eastAsia="Calibri" w:hAnsi="Calibri" w:cs="Calibri"/>
          <w:sz w:val="20"/>
          <w:szCs w:val="20"/>
        </w:rPr>
      </w:pPr>
      <w:r>
        <w:rPr>
          <w:rFonts w:ascii="Calibri" w:eastAsia="Calibri" w:hAnsi="Calibri" w:cs="Calibri"/>
          <w:sz w:val="20"/>
          <w:szCs w:val="20"/>
        </w:rPr>
        <w:t xml:space="preserve"> One of the nursing interventions is to talk through the experience and be educational. According to L</w:t>
      </w:r>
      <w:r w:rsidRPr="003A1D64">
        <w:rPr>
          <w:rFonts w:ascii="Calibri" w:eastAsia="Calibri" w:hAnsi="Calibri"/>
        </w:rPr>
        <w:t>ebel &amp; Charette (202</w:t>
      </w:r>
      <w:r>
        <w:rPr>
          <w:rFonts w:ascii="Calibri" w:eastAsia="Calibri" w:hAnsi="Calibri"/>
        </w:rPr>
        <w:t>1)</w:t>
      </w:r>
      <w:r>
        <w:rPr>
          <w:rFonts w:ascii="Calibri" w:eastAsia="Calibri" w:hAnsi="Calibri" w:cs="Calibri"/>
          <w:sz w:val="20"/>
          <w:szCs w:val="20"/>
        </w:rPr>
        <w:t xml:space="preserve">, the nurse should not only talk to the parent but also offer an ear. Listening to the parent express her hears, concerns and emotions increases the chance of understanding his stress reactions and puts the nurse in a better position to help. </w:t>
      </w:r>
      <w:r w:rsidRPr="003A1D64">
        <w:rPr>
          <w:rFonts w:ascii="Calibri" w:eastAsia="Calibri" w:hAnsi="Calibri"/>
        </w:rPr>
        <w:t>Doupnik</w:t>
      </w:r>
      <w:r>
        <w:rPr>
          <w:rFonts w:ascii="Calibri" w:eastAsia="Calibri" w:hAnsi="Calibri"/>
        </w:rPr>
        <w:t xml:space="preserve"> et al. ( 2017)</w:t>
      </w:r>
      <w:r>
        <w:rPr>
          <w:rFonts w:ascii="Calibri" w:eastAsia="Calibri" w:hAnsi="Calibri" w:cs="Calibri"/>
          <w:sz w:val="20"/>
          <w:szCs w:val="20"/>
        </w:rPr>
        <w:t xml:space="preserve">  further argue that communicating  to them about  past positive experiences, providing facts, and being considerate not only builds trust in the treatment and healing process but also  assuages  fears and stress. According to  Li et al. ( 2016),  nurses should provide as much information to the  parents  as possible. Even  though a nurse may have quit a busy  shit, securing  even five minutes to talk to the   parent and  be as clear and educational to the parent as much as possible  would greatly help.  Besides,  a nurse can reach out the   immediate   family members and the   relatives or  neighbors.   Owing to the  busy schedules and  responsibilities involved in nursing care,  a nurse can never be there for every parent  every time. However, reaching out to the  immediate  people who could  talk to the  parent, help in the home chores and accompany the parent during the hospital visits  could be highly helpful.  </w:t>
      </w:r>
      <w:r w:rsidRPr="007905D1">
        <w:rPr>
          <w:rFonts w:ascii="Calibri" w:eastAsia="Calibri" w:hAnsi="Calibri"/>
        </w:rPr>
        <w:t>Page (2015</w:t>
      </w:r>
      <w:r>
        <w:rPr>
          <w:rFonts w:ascii="Calibri" w:eastAsia="Calibri" w:hAnsi="Calibri"/>
        </w:rPr>
        <w:t>)</w:t>
      </w:r>
      <w:r>
        <w:rPr>
          <w:rFonts w:ascii="Calibri" w:eastAsia="Calibri" w:hAnsi="Calibri" w:cs="Calibri"/>
          <w:sz w:val="20"/>
          <w:szCs w:val="20"/>
        </w:rPr>
        <w:t xml:space="preserve"> points  out that  parent may  experience resentment, stress and fatigue if she/he  is responsible for doing all the   visits, work  and  taking care of the other siblings. Having a helping hand  would  reduce  chances of  burnout and loneliness  which exuberate  stress  levels.  Since the  neighbors, friends and relatives may not know how and  when  to help, the  nurse needs to  explain to them how, when and  what  to help  to facilitate the parent's stress copping process. Nurses can also increase their  patient engagements through follow up care.  According to </w:t>
      </w:r>
      <w:r w:rsidRPr="007905D1">
        <w:rPr>
          <w:rFonts w:ascii="Calibri" w:eastAsia="Calibri" w:hAnsi="Calibri"/>
        </w:rPr>
        <w:t>Page (2015</w:t>
      </w:r>
      <w:r>
        <w:rPr>
          <w:rFonts w:ascii="Calibri" w:eastAsia="Calibri" w:hAnsi="Calibri"/>
        </w:rPr>
        <w:t>)</w:t>
      </w:r>
      <w:r>
        <w:rPr>
          <w:rFonts w:ascii="Calibri" w:eastAsia="Calibri" w:hAnsi="Calibri" w:cs="Calibri"/>
          <w:sz w:val="20"/>
          <w:szCs w:val="20"/>
        </w:rPr>
        <w:t>, patient follow-up does not only increase the  quality of  care, but also  facilitates the parent's stress coping process. A parent feels  less burdened and  increased hope, when  she/he  realizes that the  nurse  still  cares and is concerned about the recovery of the child. Follow up gives the  nurse an opportunity to  assess not only the  child's  recovery process but also parents social-psychological health (</w:t>
      </w:r>
      <w:r w:rsidRPr="003A1D64">
        <w:rPr>
          <w:rFonts w:ascii="Calibri" w:eastAsia="Calibri" w:hAnsi="Calibri"/>
        </w:rPr>
        <w:t>Woods</w:t>
      </w:r>
      <w:r>
        <w:rPr>
          <w:rFonts w:ascii="Calibri" w:eastAsia="Calibri" w:hAnsi="Calibri"/>
        </w:rPr>
        <w:t xml:space="preserve"> et bal., 2020)</w:t>
      </w:r>
      <w:r>
        <w:rPr>
          <w:rFonts w:ascii="Calibri" w:eastAsia="Calibri" w:hAnsi="Calibri" w:cs="Calibri"/>
          <w:sz w:val="20"/>
          <w:szCs w:val="20"/>
        </w:rPr>
        <w:t>.  It gives  an opportunity to the  parent to speak  out any stress related issues underlying, or  help that the child or  the parent needs and the nurse can be in position to advice for therapy or offer any post-care  help to facilitate coping. Follow up can be done through  texting,  Posta mail,  email or  even  phone  calls (</w:t>
      </w:r>
      <w:r w:rsidRPr="003A1D64">
        <w:rPr>
          <w:rFonts w:ascii="Calibri" w:eastAsia="Calibri" w:hAnsi="Calibri"/>
        </w:rPr>
        <w:t>Lewis-Thames</w:t>
      </w:r>
      <w:r>
        <w:rPr>
          <w:rFonts w:ascii="Calibri" w:eastAsia="Calibri" w:hAnsi="Calibri"/>
        </w:rPr>
        <w:t xml:space="preserve"> et al., 2020)</w:t>
      </w:r>
      <w:r>
        <w:rPr>
          <w:rFonts w:ascii="Calibri" w:eastAsia="Calibri" w:hAnsi="Calibri" w:cs="Calibri"/>
          <w:sz w:val="20"/>
          <w:szCs w:val="20"/>
        </w:rPr>
        <w:t>.</w:t>
      </w:r>
    </w:p>
    <w:p w:rsidR="00AF09D3" w14:paraId="31041CF4" w14:textId="21F78138">
      <w:pPr>
        <w:spacing w:line="200" w:lineRule="atLeast"/>
        <w:rPr>
          <w:rFonts w:ascii="Calibri" w:eastAsia="Calibri" w:hAnsi="Calibri" w:cs="Calibri"/>
          <w:sz w:val="20"/>
          <w:szCs w:val="20"/>
        </w:rPr>
        <w:sectPr>
          <w:pgSz w:w="11910" w:h="16840"/>
          <w:pgMar w:top="1080" w:right="600" w:bottom="280" w:left="600" w:header="720" w:footer="720" w:gutter="0"/>
          <w:cols w:space="720"/>
        </w:sectPr>
      </w:pPr>
    </w:p>
    <w:p w:rsidR="00B81FBF" w14:paraId="69F2A7C2" w14:textId="77777777">
      <w:pPr>
        <w:rPr>
          <w:rFonts w:ascii="Calibri" w:eastAsia="Calibri" w:hAnsi="Calibri" w:cs="Calibri"/>
          <w:sz w:val="20"/>
          <w:szCs w:val="20"/>
        </w:rPr>
      </w:pPr>
    </w:p>
    <w:p w:rsidR="00B81FBF" w14:paraId="1D1ABD9B" w14:textId="77777777">
      <w:pPr>
        <w:rPr>
          <w:rFonts w:ascii="Calibri" w:eastAsia="Calibri" w:hAnsi="Calibri" w:cs="Calibri"/>
          <w:sz w:val="20"/>
          <w:szCs w:val="20"/>
        </w:rPr>
      </w:pPr>
    </w:p>
    <w:p w:rsidR="00B81FBF" w14:paraId="25E8AE04" w14:textId="77777777">
      <w:pPr>
        <w:spacing w:before="9"/>
        <w:rPr>
          <w:rFonts w:ascii="Calibri" w:eastAsia="Calibri" w:hAnsi="Calibri" w:cs="Calibri"/>
          <w:sz w:val="25"/>
          <w:szCs w:val="25"/>
        </w:rPr>
      </w:pPr>
    </w:p>
    <w:p w:rsidR="00B81FBF" w:rsidP="00AF09D3" w14:paraId="6A688699" w14:textId="3C801957">
      <w:pPr>
        <w:pStyle w:val="Heading1"/>
        <w:spacing w:before="56"/>
        <w:jc w:val="center"/>
        <w:rPr>
          <w:spacing w:val="-1"/>
        </w:rPr>
      </w:pPr>
      <w:r>
        <w:rPr>
          <w:spacing w:val="-1"/>
        </w:rPr>
        <w:t>Reference</w:t>
      </w:r>
    </w:p>
    <w:p w:rsidR="007905D1" w:rsidP="007905D1" w14:paraId="37FA7E15" w14:textId="77777777">
      <w:pPr>
        <w:pStyle w:val="Heading1"/>
        <w:ind w:left="0"/>
        <w:rPr>
          <w:b w:val="0"/>
          <w:bCs w:val="0"/>
        </w:rPr>
      </w:pPr>
    </w:p>
    <w:p w:rsidR="007905D1" w:rsidRPr="003A1D64" w:rsidP="007905D1" w14:paraId="1FC3CBFD" w14:textId="77777777">
      <w:pPr>
        <w:ind w:left="720" w:hanging="720"/>
        <w:rPr>
          <w:rFonts w:ascii="Calibri" w:eastAsia="Calibri" w:hAnsi="Calibri"/>
        </w:rPr>
      </w:pPr>
      <w:r w:rsidRPr="003A1D64">
        <w:rPr>
          <w:rFonts w:ascii="Calibri" w:eastAsia="Calibri" w:hAnsi="Calibri"/>
        </w:rPr>
        <w:t>Doupnik, S. K., Hill, D., Palakshappa, D., Worsley, D., Bae, H., Shaik, A., Qiu, M. (., Marsac, M., &amp; Feudtner, C. (2017). Parent coping support interventions during acute pediatric hospitalizations: A meta-analysis. Pediatrics, 140(3), e20164171. https://doi.org/10.1542/peds.2016-4171</w:t>
      </w:r>
    </w:p>
    <w:p w:rsidR="007905D1" w:rsidP="007905D1" w14:paraId="35757304" w14:textId="77777777">
      <w:pPr>
        <w:pStyle w:val="Heading1"/>
        <w:ind w:left="840" w:hanging="720"/>
        <w:rPr>
          <w:b w:val="0"/>
          <w:bCs w:val="0"/>
        </w:rPr>
      </w:pPr>
      <w:r w:rsidRPr="000B55F3">
        <w:rPr>
          <w:b w:val="0"/>
          <w:bCs w:val="0"/>
        </w:rPr>
        <w:t>El Geziry, A., Toble, Y., Al Kadhi, F., Pervaiz, M., &amp; Al Nobani, M. (2018). Non-pharmacological pain management. Pain Manag Spec, 1-14.</w:t>
      </w:r>
    </w:p>
    <w:p w:rsidR="007905D1" w:rsidRPr="003A1D64" w:rsidP="007905D1" w14:paraId="75CA2C94" w14:textId="77777777">
      <w:pPr>
        <w:ind w:left="720" w:hanging="720"/>
        <w:rPr>
          <w:rFonts w:ascii="Calibri" w:eastAsia="Calibri" w:hAnsi="Calibri"/>
        </w:rPr>
      </w:pPr>
      <w:r w:rsidRPr="003A1D64">
        <w:rPr>
          <w:rFonts w:ascii="Calibri" w:eastAsia="Calibri" w:hAnsi="Calibri"/>
        </w:rPr>
        <w:t>Lebel, V., &amp; Charette, S. (2021). Nursing interventions to reduce stress in families of critical care patients: An integrative review. Critical Care Nurse, 41(1), 32-44. https://doi.org/10.4037/ccn2021188</w:t>
      </w:r>
    </w:p>
    <w:p w:rsidR="007905D1" w:rsidP="007905D1" w14:paraId="681D1895" w14:textId="77777777">
      <w:pPr>
        <w:ind w:left="720" w:hanging="720"/>
        <w:rPr>
          <w:rFonts w:ascii="Calibri" w:eastAsia="Calibri" w:hAnsi="Calibri"/>
        </w:rPr>
      </w:pPr>
      <w:r w:rsidRPr="003A1D64">
        <w:rPr>
          <w:rFonts w:ascii="Calibri" w:eastAsia="Calibri" w:hAnsi="Calibri"/>
        </w:rPr>
        <w:t xml:space="preserve">Lewis-Thames, M. W., Carnahan, L. R., James, A. S., Watson, K. S., &amp; Molina, Y. (2020). Abstract A015: Post-treatment patient-provider communication and follow-up care: Does written patient-provider communication improve timely follow-up care for rural cancer survivors? Poster Presentations - Proffered Abstracts. </w:t>
      </w:r>
      <w:hyperlink r:id="rId14" w:history="1">
        <w:r w:rsidRPr="008D205B">
          <w:rPr>
            <w:rStyle w:val="Hyperlink"/>
            <w:rFonts w:ascii="Calibri" w:eastAsia="Calibri" w:hAnsi="Calibri"/>
          </w:rPr>
          <w:t>https://doi.org/10.1158/1538-7755.disp19-a015</w:t>
        </w:r>
      </w:hyperlink>
    </w:p>
    <w:p w:rsidR="007905D1" w:rsidRPr="003A1D64" w:rsidP="007905D1" w14:paraId="3F44FED8" w14:textId="77777777">
      <w:pPr>
        <w:ind w:left="720" w:hanging="720"/>
        <w:rPr>
          <w:rFonts w:ascii="Calibri" w:eastAsia="Calibri" w:hAnsi="Calibri"/>
        </w:rPr>
      </w:pPr>
      <w:r w:rsidRPr="003A1D64">
        <w:rPr>
          <w:rFonts w:ascii="Calibri" w:eastAsia="Calibri" w:hAnsi="Calibri"/>
        </w:rPr>
        <w:t>Li, W. H., Chung, J. O., Ho, K. Y., &amp; Kwok, B. M. (2016). Play interventions to reduce anxiety and negative emotions in hospitalized children. BMC Pediatrics, 16(1). https://doi.org/10.1186/s12887-016-0570-5</w:t>
      </w:r>
    </w:p>
    <w:p w:rsidR="007905D1" w:rsidP="007905D1" w14:paraId="54F181D4" w14:textId="77777777">
      <w:pPr>
        <w:pStyle w:val="Heading1"/>
        <w:ind w:left="840" w:hanging="720"/>
        <w:rPr>
          <w:b w:val="0"/>
          <w:bCs w:val="0"/>
        </w:rPr>
      </w:pPr>
      <w:r w:rsidRPr="00085499">
        <w:rPr>
          <w:b w:val="0"/>
          <w:bCs w:val="0"/>
        </w:rPr>
        <w:t>Musumeci, T., Bonaccorso, A., &amp; Puglisi, G. (2019). Epilepsy disease and nose-to-brain delivery of polymeric nanoparticles: an overview. Pharmaceutics, 11(3), 118.</w:t>
      </w:r>
    </w:p>
    <w:p w:rsidR="007905D1" w:rsidRPr="007905D1" w:rsidP="007905D1" w14:paraId="500E884B" w14:textId="77777777">
      <w:pPr>
        <w:ind w:left="720" w:hanging="720"/>
        <w:rPr>
          <w:rFonts w:ascii="Calibri" w:eastAsia="Calibri" w:hAnsi="Calibri"/>
        </w:rPr>
      </w:pPr>
      <w:r w:rsidRPr="007905D1">
        <w:rPr>
          <w:rFonts w:ascii="Calibri" w:eastAsia="Calibri" w:hAnsi="Calibri"/>
        </w:rPr>
        <w:t>Page, P. (2015). Critical illness trajectory for patients, families and nurses - a literature review. Nursing in Critical Care, 21(4), 195-205. https://doi.org/10.1111/nicc.12199</w:t>
      </w:r>
    </w:p>
    <w:p w:rsidR="007905D1" w:rsidP="007905D1" w14:paraId="588F7CC3" w14:textId="77777777">
      <w:pPr>
        <w:pStyle w:val="Heading1"/>
        <w:ind w:left="840" w:hanging="720"/>
        <w:rPr>
          <w:b w:val="0"/>
          <w:bCs w:val="0"/>
        </w:rPr>
      </w:pPr>
      <w:r w:rsidRPr="005B4DDA">
        <w:rPr>
          <w:b w:val="0"/>
          <w:bCs w:val="0"/>
        </w:rPr>
        <w:t>Shaw, L. K., Kiegaldie, D., Morris, M. E., &amp; Jones, C. (2021). Improving hospital falls screening and mitigation using a health professional education framework. Nurse Education Today, 98, 104695.</w:t>
      </w:r>
    </w:p>
    <w:p w:rsidR="007905D1" w:rsidP="007905D1" w14:paraId="13B224AD" w14:textId="77777777">
      <w:pPr>
        <w:pStyle w:val="Heading1"/>
        <w:ind w:left="840" w:hanging="720"/>
        <w:rPr>
          <w:b w:val="0"/>
          <w:bCs w:val="0"/>
        </w:rPr>
      </w:pPr>
      <w:r w:rsidRPr="00D96860">
        <w:rPr>
          <w:b w:val="0"/>
          <w:bCs w:val="0"/>
        </w:rPr>
        <w:t>Thomas, A. E., Baird, S. F., &amp; Anderson, J. (2016). Purpuric and petechial rashes in adults and children: initial assessment. Bmj, 352.</w:t>
      </w:r>
    </w:p>
    <w:p w:rsidR="007905D1" w:rsidP="007905D1" w14:paraId="3435C08A" w14:textId="77777777">
      <w:pPr>
        <w:ind w:left="720" w:hanging="720"/>
        <w:rPr>
          <w:rFonts w:ascii="Calibri" w:eastAsia="Calibri" w:hAnsi="Calibri"/>
        </w:rPr>
      </w:pPr>
      <w:r w:rsidRPr="003A1D64">
        <w:rPr>
          <w:rFonts w:ascii="Calibri" w:eastAsia="Calibri" w:hAnsi="Calibri"/>
        </w:rPr>
        <w:t xml:space="preserve">Woods, C. E., Jones, R., O’Shea, E., Grist, E., Wiggers, J., &amp; Usher, K. (2019). Nurse‐led postdischarge telephone follow‐up calls: A mixed study systematic review. Journal of Clinical Nursing, 28(19-20), 3386-3399. </w:t>
      </w:r>
      <w:hyperlink r:id="rId15" w:history="1">
        <w:r w:rsidRPr="008D205B">
          <w:rPr>
            <w:rStyle w:val="Hyperlink"/>
            <w:rFonts w:ascii="Calibri" w:eastAsia="Calibri" w:hAnsi="Calibri"/>
          </w:rPr>
          <w:t>https://doi.org/10.1111/jocn.14951</w:t>
        </w:r>
      </w:hyperlink>
    </w:p>
    <w:p w:rsidR="003A1D64" w:rsidRPr="003A1D64" w:rsidP="003A1D64" w14:paraId="0DA2349A" w14:textId="77777777">
      <w:pPr>
        <w:rPr>
          <w:rFonts w:ascii="Calibri" w:eastAsia="Calibri" w:hAnsi="Calibri"/>
        </w:rPr>
      </w:pPr>
    </w:p>
    <w:p w:rsidR="00B81FBF" w14:paraId="4447142F" w14:textId="77777777">
      <w:pPr>
        <w:spacing w:line="200" w:lineRule="atLeast"/>
        <w:rPr>
          <w:rFonts w:ascii="Calibri" w:eastAsia="Calibri" w:hAnsi="Calibri" w:cs="Calibri"/>
          <w:sz w:val="20"/>
          <w:szCs w:val="20"/>
        </w:rPr>
        <w:sectPr>
          <w:pgSz w:w="11910" w:h="16840"/>
          <w:pgMar w:top="660" w:right="600" w:bottom="280" w:left="600" w:header="720" w:footer="720" w:gutter="0"/>
          <w:cols w:space="720"/>
        </w:sectPr>
      </w:pPr>
    </w:p>
    <w:p w:rsidR="00B81FBF" w14:paraId="05E4834B" w14:textId="77777777">
      <w:pPr>
        <w:sectPr>
          <w:pgSz w:w="16840" w:h="11910" w:orient="landscape"/>
          <w:pgMar w:top="1080" w:right="140" w:bottom="280" w:left="320" w:header="720" w:footer="720" w:gutter="0"/>
          <w:cols w:space="720"/>
        </w:sectPr>
      </w:pPr>
    </w:p>
    <w:p w:rsidR="00B81FBF" w14:paraId="2A8D8E9E" w14:textId="77777777">
      <w:pPr>
        <w:spacing w:before="5"/>
        <w:rPr>
          <w:rFonts w:ascii="Times New Roman" w:eastAsia="Times New Roman" w:hAnsi="Times New Roman" w:cs="Times New Roman"/>
          <w:sz w:val="17"/>
          <w:szCs w:val="17"/>
        </w:rPr>
      </w:pPr>
    </w:p>
    <w:sectPr>
      <w:pgSz w:w="16840" w:h="11910" w:orient="landscape"/>
      <w:pgMar w:top="1100" w:right="2420" w:bottom="280" w:left="2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F7540B8"/>
    <w:multiLevelType w:val="hybridMultilevel"/>
    <w:tmpl w:val="34364CFA"/>
    <w:lvl w:ilvl="0">
      <w:start w:val="1"/>
      <w:numFmt w:val="bullet"/>
      <w:lvlText w:val="—"/>
      <w:lvlJc w:val="left"/>
      <w:pPr>
        <w:ind w:left="822" w:hanging="361"/>
      </w:pPr>
      <w:rPr>
        <w:rFonts w:ascii="Calibri" w:eastAsia="Calibri" w:hAnsi="Calibri" w:hint="default"/>
        <w:sz w:val="22"/>
        <w:szCs w:val="22"/>
      </w:rPr>
    </w:lvl>
    <w:lvl w:ilvl="1">
      <w:start w:val="1"/>
      <w:numFmt w:val="bullet"/>
      <w:lvlText w:val="•"/>
      <w:lvlJc w:val="left"/>
      <w:pPr>
        <w:ind w:left="1785" w:hanging="361"/>
      </w:pPr>
      <w:rPr>
        <w:rFonts w:hint="default"/>
      </w:rPr>
    </w:lvl>
    <w:lvl w:ilvl="2">
      <w:start w:val="1"/>
      <w:numFmt w:val="bullet"/>
      <w:lvlText w:val="•"/>
      <w:lvlJc w:val="left"/>
      <w:pPr>
        <w:ind w:left="2747" w:hanging="361"/>
      </w:pPr>
      <w:rPr>
        <w:rFonts w:hint="default"/>
      </w:rPr>
    </w:lvl>
    <w:lvl w:ilvl="3">
      <w:start w:val="1"/>
      <w:numFmt w:val="bullet"/>
      <w:lvlText w:val="•"/>
      <w:lvlJc w:val="left"/>
      <w:pPr>
        <w:ind w:left="3710" w:hanging="361"/>
      </w:pPr>
      <w:rPr>
        <w:rFonts w:hint="default"/>
      </w:rPr>
    </w:lvl>
    <w:lvl w:ilvl="4">
      <w:start w:val="1"/>
      <w:numFmt w:val="bullet"/>
      <w:lvlText w:val="•"/>
      <w:lvlJc w:val="left"/>
      <w:pPr>
        <w:ind w:left="4672" w:hanging="361"/>
      </w:pPr>
      <w:rPr>
        <w:rFonts w:hint="default"/>
      </w:rPr>
    </w:lvl>
    <w:lvl w:ilvl="5">
      <w:start w:val="1"/>
      <w:numFmt w:val="bullet"/>
      <w:lvlText w:val="•"/>
      <w:lvlJc w:val="left"/>
      <w:pPr>
        <w:ind w:left="5634" w:hanging="361"/>
      </w:pPr>
      <w:rPr>
        <w:rFonts w:hint="default"/>
      </w:rPr>
    </w:lvl>
    <w:lvl w:ilvl="6">
      <w:start w:val="1"/>
      <w:numFmt w:val="bullet"/>
      <w:lvlText w:val="•"/>
      <w:lvlJc w:val="left"/>
      <w:pPr>
        <w:ind w:left="6597" w:hanging="361"/>
      </w:pPr>
      <w:rPr>
        <w:rFonts w:hint="default"/>
      </w:rPr>
    </w:lvl>
    <w:lvl w:ilvl="7">
      <w:start w:val="1"/>
      <w:numFmt w:val="bullet"/>
      <w:lvlText w:val="•"/>
      <w:lvlJc w:val="left"/>
      <w:pPr>
        <w:ind w:left="7559" w:hanging="361"/>
      </w:pPr>
      <w:rPr>
        <w:rFonts w:hint="default"/>
      </w:rPr>
    </w:lvl>
    <w:lvl w:ilvl="8">
      <w:start w:val="1"/>
      <w:numFmt w:val="bullet"/>
      <w:lvlText w:val="•"/>
      <w:lvlJc w:val="left"/>
      <w:pPr>
        <w:ind w:left="8522" w:hanging="36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FBF"/>
    <w:rsid w:val="00037C5B"/>
    <w:rsid w:val="00085499"/>
    <w:rsid w:val="000A2A94"/>
    <w:rsid w:val="000B55F3"/>
    <w:rsid w:val="00124F9C"/>
    <w:rsid w:val="001B2356"/>
    <w:rsid w:val="003A1D64"/>
    <w:rsid w:val="00422B50"/>
    <w:rsid w:val="005B4DDA"/>
    <w:rsid w:val="005E7426"/>
    <w:rsid w:val="007905D1"/>
    <w:rsid w:val="008D205B"/>
    <w:rsid w:val="00AF09D3"/>
    <w:rsid w:val="00B21CB1"/>
    <w:rsid w:val="00B5734E"/>
    <w:rsid w:val="00B81FBF"/>
    <w:rsid w:val="00BF79DF"/>
    <w:rsid w:val="00C266CB"/>
    <w:rsid w:val="00D63B30"/>
    <w:rsid w:val="00D96860"/>
    <w:rsid w:val="00E36AE2"/>
    <w:rsid w:val="00EB174C"/>
    <w:rsid w:val="00F814D4"/>
  </w:rsids>
  <m:mathPr>
    <m:mathFont m:val="Cambria Math"/>
  </m:mathPr>
  <w:themeFontLang w:val="de-AT"/>
  <w:clrSchemeMapping w:bg1="light1" w:t1="dark1" w:bg2="light2" w:t2="dark2" w:accent1="accent1" w:accent2="accent2" w:accent3="accent3" w:accent4="accent4" w:accent5="accent5" w:accent6="accent6" w:hyperlink="hyperlink" w:followedHyperlink="followedHyperlink"/>
  <w:doNotIncludeSubdocsInStats/>
  <w14:docId w14:val="35046772"/>
  <w15:docId w15:val="{1D7D5E2A-7D91-41E2-81D6-7E37B28A8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Calibri" w:eastAsia="Calibri" w:hAnsi="Calibri"/>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182"/>
      <w:ind w:left="361"/>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A1D64"/>
    <w:rPr>
      <w:color w:val="0000FF" w:themeColor="hyperlink"/>
      <w:u w:val="single"/>
    </w:rPr>
  </w:style>
  <w:style w:type="character" w:customStyle="1" w:styleId="UnresolvedMention">
    <w:name w:val="Unresolved Mention"/>
    <w:basedOn w:val="DefaultParagraphFont"/>
    <w:uiPriority w:val="99"/>
    <w:semiHidden/>
    <w:unhideWhenUsed/>
    <w:rsid w:val="003A1D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hyperlink" Target="https://doi.org/10.1158/1538-7755.disp19-a015" TargetMode="External" /><Relationship Id="rId15" Type="http://schemas.openxmlformats.org/officeDocument/2006/relationships/hyperlink" Target="https://doi.org/10.1111/jocn.14951" TargetMode="Externa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png" /><Relationship Id="rId7" Type="http://schemas.openxmlformats.org/officeDocument/2006/relationships/image" Target="media/image4.jpe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10</Pages>
  <Words>2011</Words>
  <Characters>11466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Online2PDF.com</dc:creator>
  <cp:lastModifiedBy>scama</cp:lastModifiedBy>
  <cp:revision>9</cp:revision>
  <dcterms:created xsi:type="dcterms:W3CDTF">2021-10-01T19:28:00Z</dcterms:created>
  <dcterms:modified xsi:type="dcterms:W3CDTF">2021-10-02T06:48:00Z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2021-10-01T00:00:00Z</vt:filetime>
  </property>
  <property fmtid="{D5CDD505-2E9C-101B-9397-08002B2CF9AE}" pid="3" name="LastSaved">
    <vt:filetime>2021-10-01T00:00:00Z</vt:filetime>
  </property>
</Properties>
</file>